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361" w:rsidRDefault="004C5EC0" w:rsidP="004C5EC0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40425" cy="8366760"/>
            <wp:effectExtent l="19050" t="0" r="3175" b="0"/>
            <wp:docPr id="2" name="Рисунок 1" descr="Положе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ложение.jpg"/>
                    <pic:cNvPicPr/>
                  </pic:nvPicPr>
                  <pic:blipFill>
                    <a:blip r:embed="rId8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6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EC0" w:rsidRDefault="00B93361" w:rsidP="00B93361">
      <w:pPr>
        <w:jc w:val="both"/>
        <w:rPr>
          <w:rFonts w:ascii="Times New Roman" w:hAnsi="Times New Roman" w:cs="Times New Roman"/>
          <w:sz w:val="28"/>
          <w:szCs w:val="28"/>
        </w:rPr>
      </w:pPr>
      <w:r w:rsidRPr="00B93361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4C5EC0" w:rsidRDefault="004C5EC0" w:rsidP="00B9336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93361" w:rsidRPr="00B93361" w:rsidRDefault="00B93361" w:rsidP="00B93361">
      <w:pPr>
        <w:jc w:val="both"/>
        <w:rPr>
          <w:rFonts w:ascii="Times New Roman" w:hAnsi="Times New Roman" w:cs="Times New Roman"/>
          <w:sz w:val="28"/>
          <w:szCs w:val="28"/>
        </w:rPr>
      </w:pPr>
      <w:r w:rsidRPr="00B93361">
        <w:rPr>
          <w:rFonts w:ascii="Times New Roman" w:hAnsi="Times New Roman" w:cs="Times New Roman"/>
          <w:sz w:val="28"/>
          <w:szCs w:val="28"/>
        </w:rPr>
        <w:lastRenderedPageBreak/>
        <w:t>СОСТАВ ПРОЕКТА ГЕНЕРАЛЬНОГО ПЛАНА:</w:t>
      </w:r>
    </w:p>
    <w:p w:rsidR="00B93361" w:rsidRPr="00B93361" w:rsidRDefault="00B93361" w:rsidP="00B93361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5"/>
        <w:gridCol w:w="8616"/>
      </w:tblGrid>
      <w:tr w:rsidR="00B93361" w:rsidRPr="00B93361" w:rsidTr="00B93361">
        <w:trPr>
          <w:trHeight w:val="63"/>
        </w:trPr>
        <w:tc>
          <w:tcPr>
            <w:tcW w:w="1008" w:type="dxa"/>
            <w:shd w:val="clear" w:color="auto" w:fill="auto"/>
          </w:tcPr>
          <w:p w:rsidR="00B93361" w:rsidRPr="00B93361" w:rsidRDefault="00B93361" w:rsidP="00B9336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3361" w:rsidRPr="00B93361" w:rsidRDefault="00B93361" w:rsidP="00B9336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361">
              <w:rPr>
                <w:rFonts w:ascii="Times New Roman" w:hAnsi="Times New Roman" w:cs="Times New Roman"/>
                <w:sz w:val="28"/>
                <w:szCs w:val="28"/>
              </w:rPr>
              <w:t>№ п.п.</w:t>
            </w:r>
          </w:p>
        </w:tc>
        <w:tc>
          <w:tcPr>
            <w:tcW w:w="9696" w:type="dxa"/>
          </w:tcPr>
          <w:p w:rsidR="00B93361" w:rsidRPr="00B93361" w:rsidRDefault="00B93361" w:rsidP="00B9336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36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</w:p>
          <w:p w:rsidR="00B93361" w:rsidRPr="00B93361" w:rsidRDefault="00B93361" w:rsidP="00B9336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36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Наименование  раздела</w:t>
            </w:r>
          </w:p>
          <w:p w:rsidR="00B93361" w:rsidRPr="00B93361" w:rsidRDefault="00B93361" w:rsidP="00B9336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361" w:rsidRPr="00B93361" w:rsidTr="00B93361">
        <w:trPr>
          <w:trHeight w:val="63"/>
        </w:trPr>
        <w:tc>
          <w:tcPr>
            <w:tcW w:w="1008" w:type="dxa"/>
            <w:shd w:val="clear" w:color="auto" w:fill="auto"/>
          </w:tcPr>
          <w:p w:rsidR="00B93361" w:rsidRPr="00B93361" w:rsidRDefault="00B93361" w:rsidP="00B9336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3361" w:rsidRPr="00B93361" w:rsidRDefault="00B93361" w:rsidP="00B9336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361">
              <w:rPr>
                <w:rFonts w:ascii="Times New Roman" w:hAnsi="Times New Roman" w:cs="Times New Roman"/>
                <w:sz w:val="28"/>
                <w:szCs w:val="28"/>
              </w:rPr>
              <w:t xml:space="preserve">    1</w:t>
            </w:r>
          </w:p>
        </w:tc>
        <w:tc>
          <w:tcPr>
            <w:tcW w:w="9696" w:type="dxa"/>
          </w:tcPr>
          <w:p w:rsidR="00B93361" w:rsidRPr="00B93361" w:rsidRDefault="00B93361" w:rsidP="00B9336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93361" w:rsidRPr="00B93361" w:rsidRDefault="00B93361" w:rsidP="00B9336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3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Pr="00B9336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B933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Положение о территориальном планировании </w:t>
            </w:r>
          </w:p>
        </w:tc>
      </w:tr>
      <w:tr w:rsidR="00B93361" w:rsidRPr="00B93361" w:rsidTr="00B93361">
        <w:trPr>
          <w:trHeight w:val="63"/>
        </w:trPr>
        <w:tc>
          <w:tcPr>
            <w:tcW w:w="1008" w:type="dxa"/>
            <w:shd w:val="clear" w:color="auto" w:fill="auto"/>
          </w:tcPr>
          <w:p w:rsidR="00B93361" w:rsidRPr="00B93361" w:rsidRDefault="00B93361" w:rsidP="00B9336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3361" w:rsidRPr="00B93361" w:rsidRDefault="00B93361" w:rsidP="00B9336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361">
              <w:rPr>
                <w:rFonts w:ascii="Times New Roman" w:hAnsi="Times New Roman" w:cs="Times New Roman"/>
                <w:sz w:val="28"/>
                <w:szCs w:val="28"/>
              </w:rPr>
              <w:t xml:space="preserve">    2</w:t>
            </w:r>
          </w:p>
        </w:tc>
        <w:tc>
          <w:tcPr>
            <w:tcW w:w="9696" w:type="dxa"/>
          </w:tcPr>
          <w:p w:rsidR="00B93361" w:rsidRPr="00B93361" w:rsidRDefault="00B93361" w:rsidP="00B9336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3361" w:rsidRPr="00B93361" w:rsidRDefault="00312F76" w:rsidP="00B9336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Том 1. Основн</w:t>
            </w:r>
            <w:r w:rsidR="00B93361" w:rsidRPr="00B93361">
              <w:rPr>
                <w:rFonts w:ascii="Times New Roman" w:hAnsi="Times New Roman" w:cs="Times New Roman"/>
                <w:b/>
              </w:rPr>
              <w:t>ые положения генерального плана</w:t>
            </w:r>
          </w:p>
        </w:tc>
      </w:tr>
      <w:tr w:rsidR="00B93361" w:rsidRPr="00B93361" w:rsidTr="00B93361">
        <w:trPr>
          <w:trHeight w:val="63"/>
        </w:trPr>
        <w:tc>
          <w:tcPr>
            <w:tcW w:w="1008" w:type="dxa"/>
            <w:shd w:val="clear" w:color="auto" w:fill="auto"/>
          </w:tcPr>
          <w:p w:rsidR="00B93361" w:rsidRPr="00B93361" w:rsidRDefault="00B93361" w:rsidP="00B9336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3361" w:rsidRPr="00B93361" w:rsidRDefault="00B93361" w:rsidP="00B9336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361">
              <w:rPr>
                <w:rFonts w:ascii="Times New Roman" w:hAnsi="Times New Roman" w:cs="Times New Roman"/>
                <w:sz w:val="28"/>
                <w:szCs w:val="28"/>
              </w:rPr>
              <w:t xml:space="preserve">    3</w:t>
            </w:r>
          </w:p>
        </w:tc>
        <w:tc>
          <w:tcPr>
            <w:tcW w:w="9696" w:type="dxa"/>
          </w:tcPr>
          <w:p w:rsidR="00B93361" w:rsidRPr="00B93361" w:rsidRDefault="00B93361" w:rsidP="00B9336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3361" w:rsidRPr="00B93361" w:rsidRDefault="00B93361" w:rsidP="00B9336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3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Pr="00B9336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B93361">
              <w:rPr>
                <w:rFonts w:ascii="Times New Roman" w:hAnsi="Times New Roman" w:cs="Times New Roman"/>
                <w:b/>
                <w:sz w:val="28"/>
                <w:szCs w:val="28"/>
              </w:rPr>
              <w:t>. Материалы по обоснованию генерального плана</w:t>
            </w:r>
          </w:p>
          <w:p w:rsidR="00B93361" w:rsidRPr="00B93361" w:rsidRDefault="00B93361" w:rsidP="00B9336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361" w:rsidRPr="00B93361" w:rsidTr="00B93361">
        <w:trPr>
          <w:trHeight w:val="600"/>
        </w:trPr>
        <w:tc>
          <w:tcPr>
            <w:tcW w:w="1008" w:type="dxa"/>
            <w:shd w:val="clear" w:color="auto" w:fill="auto"/>
          </w:tcPr>
          <w:p w:rsidR="00B93361" w:rsidRPr="00B93361" w:rsidRDefault="00B93361" w:rsidP="00B9336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3361" w:rsidRPr="00B93361" w:rsidRDefault="00B93361" w:rsidP="00B9336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361">
              <w:rPr>
                <w:rFonts w:ascii="Times New Roman" w:hAnsi="Times New Roman" w:cs="Times New Roman"/>
                <w:sz w:val="28"/>
                <w:szCs w:val="28"/>
              </w:rPr>
              <w:t xml:space="preserve">    4</w:t>
            </w:r>
          </w:p>
        </w:tc>
        <w:tc>
          <w:tcPr>
            <w:tcW w:w="9696" w:type="dxa"/>
            <w:shd w:val="clear" w:color="auto" w:fill="auto"/>
          </w:tcPr>
          <w:p w:rsidR="00B93361" w:rsidRPr="00B93361" w:rsidRDefault="00B93361" w:rsidP="00B9336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B93361" w:rsidRPr="00B93361" w:rsidRDefault="00B93361" w:rsidP="00B9336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B93361" w:rsidRPr="00B93361" w:rsidRDefault="00B93361" w:rsidP="00B9336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93361">
              <w:rPr>
                <w:rFonts w:ascii="Times New Roman" w:hAnsi="Times New Roman" w:cs="Times New Roman"/>
                <w:b/>
              </w:rPr>
              <w:t xml:space="preserve">Том 2. Анализ современного состояния территории </w:t>
            </w:r>
          </w:p>
          <w:p w:rsidR="00B93361" w:rsidRPr="00B93361" w:rsidRDefault="00B93361" w:rsidP="00B93361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93361">
              <w:rPr>
                <w:rFonts w:ascii="Times New Roman" w:hAnsi="Times New Roman" w:cs="Times New Roman"/>
                <w:b/>
              </w:rPr>
              <w:t xml:space="preserve"> Комплексная оценка территории и обоснование проектных решений</w:t>
            </w:r>
          </w:p>
          <w:p w:rsidR="00B93361" w:rsidRPr="00B93361" w:rsidRDefault="00B93361" w:rsidP="00B9336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361" w:rsidRPr="00B93361" w:rsidTr="00B93361">
        <w:trPr>
          <w:trHeight w:val="600"/>
        </w:trPr>
        <w:tc>
          <w:tcPr>
            <w:tcW w:w="1008" w:type="dxa"/>
            <w:shd w:val="clear" w:color="auto" w:fill="auto"/>
          </w:tcPr>
          <w:p w:rsidR="00B93361" w:rsidRPr="00B93361" w:rsidRDefault="00B93361" w:rsidP="00B9336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3361" w:rsidRPr="00B93361" w:rsidRDefault="00B93361" w:rsidP="00B9336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361">
              <w:rPr>
                <w:rFonts w:ascii="Times New Roman" w:hAnsi="Times New Roman" w:cs="Times New Roman"/>
                <w:sz w:val="28"/>
                <w:szCs w:val="28"/>
              </w:rPr>
              <w:t xml:space="preserve">    5</w:t>
            </w:r>
          </w:p>
        </w:tc>
        <w:tc>
          <w:tcPr>
            <w:tcW w:w="9696" w:type="dxa"/>
            <w:shd w:val="clear" w:color="auto" w:fill="auto"/>
          </w:tcPr>
          <w:p w:rsidR="00B93361" w:rsidRPr="00B93361" w:rsidRDefault="00B93361" w:rsidP="00B9336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3361" w:rsidRPr="00B93361" w:rsidRDefault="00B93361" w:rsidP="00B9336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3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Pr="00B9336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B933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Графические материалы генерального плана </w:t>
            </w:r>
          </w:p>
          <w:p w:rsidR="00B93361" w:rsidRPr="00B93361" w:rsidRDefault="00B93361" w:rsidP="00B9336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93361" w:rsidRPr="00B93361" w:rsidRDefault="00B93361" w:rsidP="00B933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93361" w:rsidRPr="00B93361" w:rsidRDefault="00B93361" w:rsidP="00B9336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3361" w:rsidRPr="00B93361" w:rsidRDefault="00B93361" w:rsidP="00441C3D">
      <w:pPr>
        <w:rPr>
          <w:rFonts w:ascii="Times New Roman" w:hAnsi="Times New Roman" w:cs="Times New Roman"/>
          <w:sz w:val="28"/>
          <w:szCs w:val="28"/>
        </w:rPr>
      </w:pPr>
    </w:p>
    <w:p w:rsidR="00B93361" w:rsidRPr="00B93361" w:rsidRDefault="00B93361" w:rsidP="00441C3D">
      <w:pPr>
        <w:rPr>
          <w:rFonts w:ascii="Times New Roman" w:hAnsi="Times New Roman" w:cs="Times New Roman"/>
          <w:sz w:val="28"/>
          <w:szCs w:val="28"/>
        </w:rPr>
      </w:pPr>
    </w:p>
    <w:p w:rsidR="00B93361" w:rsidRPr="00B93361" w:rsidRDefault="00B93361" w:rsidP="00441C3D">
      <w:pPr>
        <w:rPr>
          <w:rFonts w:ascii="Times New Roman" w:hAnsi="Times New Roman" w:cs="Times New Roman"/>
          <w:sz w:val="28"/>
          <w:szCs w:val="28"/>
        </w:rPr>
      </w:pPr>
    </w:p>
    <w:p w:rsidR="00124E68" w:rsidRDefault="00124E68" w:rsidP="00441C3D">
      <w:pPr>
        <w:rPr>
          <w:rFonts w:ascii="Times New Roman" w:hAnsi="Times New Roman" w:cs="Times New Roman"/>
          <w:sz w:val="28"/>
          <w:szCs w:val="28"/>
        </w:rPr>
      </w:pPr>
    </w:p>
    <w:p w:rsidR="004C5EC0" w:rsidRDefault="004C5EC0" w:rsidP="00441C3D">
      <w:pPr>
        <w:rPr>
          <w:rFonts w:ascii="Times New Roman" w:hAnsi="Times New Roman" w:cs="Times New Roman"/>
          <w:sz w:val="28"/>
          <w:szCs w:val="28"/>
        </w:rPr>
      </w:pPr>
    </w:p>
    <w:p w:rsidR="00441C3D" w:rsidRPr="00441C3D" w:rsidRDefault="00441C3D" w:rsidP="00441C3D">
      <w:pPr>
        <w:rPr>
          <w:rFonts w:ascii="Times New Roman" w:hAnsi="Times New Roman" w:cs="Times New Roman"/>
          <w:sz w:val="28"/>
          <w:szCs w:val="28"/>
        </w:rPr>
      </w:pPr>
      <w:r w:rsidRPr="00441C3D">
        <w:rPr>
          <w:rFonts w:ascii="Times New Roman" w:hAnsi="Times New Roman" w:cs="Times New Roman"/>
          <w:sz w:val="28"/>
          <w:szCs w:val="28"/>
        </w:rPr>
        <w:lastRenderedPageBreak/>
        <w:t>Состав проекта:</w:t>
      </w:r>
    </w:p>
    <w:tbl>
      <w:tblPr>
        <w:tblpPr w:leftFromText="180" w:rightFromText="180" w:vertAnchor="text" w:horzAnchor="margin" w:tblpX="108" w:tblpY="113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2"/>
        <w:gridCol w:w="1150"/>
      </w:tblGrid>
      <w:tr w:rsidR="00441C3D" w:rsidRPr="00441C3D" w:rsidTr="0059711D">
        <w:tc>
          <w:tcPr>
            <w:tcW w:w="9322" w:type="dxa"/>
            <w:gridSpan w:val="2"/>
          </w:tcPr>
          <w:p w:rsidR="00441C3D" w:rsidRPr="00441C3D" w:rsidRDefault="00441C3D" w:rsidP="00124E68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</w:tr>
      <w:tr w:rsidR="00441C3D" w:rsidRPr="00441C3D" w:rsidTr="0059711D">
        <w:tc>
          <w:tcPr>
            <w:tcW w:w="9322" w:type="dxa"/>
            <w:gridSpan w:val="2"/>
          </w:tcPr>
          <w:p w:rsidR="00441C3D" w:rsidRPr="00441C3D" w:rsidRDefault="00441C3D" w:rsidP="00124E6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441C3D">
              <w:rPr>
                <w:rFonts w:ascii="Times New Roman" w:hAnsi="Times New Roman" w:cs="Times New Roman"/>
                <w:b/>
                <w:bCs/>
                <w:sz w:val="28"/>
              </w:rPr>
              <w:t>Раздел I. Положение о территориальном планировании</w:t>
            </w:r>
          </w:p>
        </w:tc>
      </w:tr>
      <w:tr w:rsidR="00441C3D" w:rsidRPr="00441C3D" w:rsidTr="0059711D">
        <w:trPr>
          <w:trHeight w:val="467"/>
        </w:trPr>
        <w:tc>
          <w:tcPr>
            <w:tcW w:w="9322" w:type="dxa"/>
            <w:gridSpan w:val="2"/>
          </w:tcPr>
          <w:p w:rsidR="00441C3D" w:rsidRPr="00441C3D" w:rsidRDefault="00441C3D" w:rsidP="00124E6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441C3D">
              <w:rPr>
                <w:rFonts w:ascii="Times New Roman" w:hAnsi="Times New Roman" w:cs="Times New Roman"/>
                <w:b/>
                <w:bCs/>
                <w:sz w:val="28"/>
              </w:rPr>
              <w:t>Том 1. Основные положения генерального плана</w:t>
            </w:r>
          </w:p>
        </w:tc>
      </w:tr>
      <w:tr w:rsidR="00441C3D" w:rsidRPr="00441C3D" w:rsidTr="0059711D">
        <w:tc>
          <w:tcPr>
            <w:tcW w:w="8172" w:type="dxa"/>
          </w:tcPr>
          <w:p w:rsidR="00441C3D" w:rsidRPr="00441C3D" w:rsidRDefault="00441C3D" w:rsidP="00124E68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u w:val="single"/>
              </w:rPr>
            </w:pPr>
            <w:r w:rsidRPr="00441C3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Общая ситуация, характеризующая объект территориального планирования в период разработки документа.</w:t>
            </w:r>
          </w:p>
        </w:tc>
        <w:tc>
          <w:tcPr>
            <w:tcW w:w="1150" w:type="dxa"/>
          </w:tcPr>
          <w:p w:rsidR="00441C3D" w:rsidRDefault="0059711D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 xml:space="preserve">    7</w:t>
            </w:r>
          </w:p>
          <w:p w:rsidR="00C53E5B" w:rsidRPr="00441C3D" w:rsidRDefault="00C53E5B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</w:p>
        </w:tc>
      </w:tr>
      <w:tr w:rsidR="00441C3D" w:rsidRPr="00441C3D" w:rsidTr="0059711D">
        <w:tc>
          <w:tcPr>
            <w:tcW w:w="8172" w:type="dxa"/>
          </w:tcPr>
          <w:p w:rsidR="00441C3D" w:rsidRPr="00441C3D" w:rsidRDefault="00441C3D" w:rsidP="00124E68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u w:val="single"/>
              </w:rPr>
            </w:pPr>
            <w:r w:rsidRPr="00441C3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Основные решения генерального плана.</w:t>
            </w:r>
          </w:p>
        </w:tc>
        <w:tc>
          <w:tcPr>
            <w:tcW w:w="1150" w:type="dxa"/>
          </w:tcPr>
          <w:p w:rsidR="00441C3D" w:rsidRPr="00441C3D" w:rsidRDefault="00C53E5B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 xml:space="preserve">    </w:t>
            </w:r>
            <w:r w:rsidR="0059711D">
              <w:rPr>
                <w:rFonts w:ascii="Times New Roman" w:hAnsi="Times New Roman" w:cs="Times New Roman"/>
                <w:bCs/>
                <w:sz w:val="28"/>
              </w:rPr>
              <w:t>8</w:t>
            </w:r>
          </w:p>
        </w:tc>
      </w:tr>
      <w:tr w:rsidR="00441C3D" w:rsidRPr="00441C3D" w:rsidTr="0059711D">
        <w:trPr>
          <w:trHeight w:val="1087"/>
        </w:trPr>
        <w:tc>
          <w:tcPr>
            <w:tcW w:w="8172" w:type="dxa"/>
          </w:tcPr>
          <w:p w:rsidR="00441C3D" w:rsidRPr="00441C3D" w:rsidRDefault="00441C3D" w:rsidP="00124E68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441C3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3. Функциональные зоны с планируемыми для размещения в них объектами федерального значения,  объектами регионального значения, объектами местного значения.</w:t>
            </w:r>
          </w:p>
        </w:tc>
        <w:tc>
          <w:tcPr>
            <w:tcW w:w="1150" w:type="dxa"/>
          </w:tcPr>
          <w:p w:rsidR="00441C3D" w:rsidRPr="00441C3D" w:rsidRDefault="00C53E5B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 xml:space="preserve">    </w:t>
            </w:r>
            <w:r w:rsidR="0059711D">
              <w:rPr>
                <w:rFonts w:ascii="Times New Roman" w:hAnsi="Times New Roman" w:cs="Times New Roman"/>
                <w:bCs/>
                <w:sz w:val="28"/>
              </w:rPr>
              <w:t>10</w:t>
            </w:r>
          </w:p>
        </w:tc>
      </w:tr>
      <w:tr w:rsidR="00441C3D" w:rsidRPr="00441C3D" w:rsidTr="0059711D">
        <w:tc>
          <w:tcPr>
            <w:tcW w:w="8172" w:type="dxa"/>
          </w:tcPr>
          <w:p w:rsidR="00441C3D" w:rsidRPr="00441C3D" w:rsidRDefault="00441C3D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441C3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4. Границы населенных пунктов Анжеро-Судженского городского округа.</w:t>
            </w:r>
          </w:p>
        </w:tc>
        <w:tc>
          <w:tcPr>
            <w:tcW w:w="1150" w:type="dxa"/>
          </w:tcPr>
          <w:p w:rsidR="00441C3D" w:rsidRPr="00441C3D" w:rsidRDefault="00C53E5B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 xml:space="preserve">   1</w:t>
            </w:r>
            <w:r w:rsidR="0059711D">
              <w:rPr>
                <w:rFonts w:ascii="Times New Roman" w:hAnsi="Times New Roman" w:cs="Times New Roman"/>
                <w:bCs/>
                <w:sz w:val="28"/>
              </w:rPr>
              <w:t>7</w:t>
            </w:r>
          </w:p>
        </w:tc>
      </w:tr>
      <w:tr w:rsidR="00124E68" w:rsidRPr="00441C3D" w:rsidTr="0059711D">
        <w:tc>
          <w:tcPr>
            <w:tcW w:w="8172" w:type="dxa"/>
          </w:tcPr>
          <w:p w:rsidR="00124E68" w:rsidRPr="00441C3D" w:rsidRDefault="00124E68" w:rsidP="00124E6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150" w:type="dxa"/>
          </w:tcPr>
          <w:p w:rsid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</w:p>
        </w:tc>
      </w:tr>
      <w:tr w:rsidR="00124E68" w:rsidRPr="00124E68" w:rsidTr="0059711D">
        <w:tc>
          <w:tcPr>
            <w:tcW w:w="9322" w:type="dxa"/>
            <w:gridSpan w:val="2"/>
          </w:tcPr>
          <w:p w:rsidR="00124E68" w:rsidRPr="00124E68" w:rsidRDefault="00124E68" w:rsidP="00124E6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/>
                <w:bCs/>
                <w:sz w:val="28"/>
              </w:rPr>
              <w:t>Раздел I</w:t>
            </w:r>
            <w:proofErr w:type="spellStart"/>
            <w:r w:rsidRPr="00124E68">
              <w:rPr>
                <w:rFonts w:ascii="Times New Roman" w:hAnsi="Times New Roman" w:cs="Times New Roman"/>
                <w:b/>
                <w:bCs/>
                <w:sz w:val="28"/>
                <w:lang w:val="en-US"/>
              </w:rPr>
              <w:t>I</w:t>
            </w:r>
            <w:proofErr w:type="spellEnd"/>
            <w:r w:rsidRPr="00124E68">
              <w:rPr>
                <w:rFonts w:ascii="Times New Roman" w:hAnsi="Times New Roman" w:cs="Times New Roman"/>
                <w:b/>
                <w:bCs/>
                <w:sz w:val="28"/>
              </w:rPr>
              <w:t>. Материалы по обоснованию генерального плана</w:t>
            </w:r>
          </w:p>
        </w:tc>
      </w:tr>
      <w:tr w:rsidR="00124E68" w:rsidRPr="00124E68" w:rsidTr="0059711D">
        <w:tc>
          <w:tcPr>
            <w:tcW w:w="9322" w:type="dxa"/>
            <w:gridSpan w:val="2"/>
          </w:tcPr>
          <w:p w:rsidR="00124E68" w:rsidRPr="00124E68" w:rsidRDefault="00124E68" w:rsidP="00124E6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/>
                <w:bCs/>
                <w:sz w:val="28"/>
              </w:rPr>
              <w:t xml:space="preserve">Том 2. Анализ современного состояния территории </w:t>
            </w:r>
          </w:p>
          <w:p w:rsidR="00124E68" w:rsidRPr="00124E68" w:rsidRDefault="00124E68" w:rsidP="00124E6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/>
                <w:bCs/>
                <w:sz w:val="28"/>
              </w:rPr>
              <w:t xml:space="preserve"> Комплексная оценка территории и обоснование проектных решений</w:t>
            </w:r>
          </w:p>
        </w:tc>
      </w:tr>
      <w:tr w:rsidR="00124E68" w:rsidRPr="00124E68" w:rsidTr="0059711D">
        <w:tc>
          <w:tcPr>
            <w:tcW w:w="9322" w:type="dxa"/>
            <w:gridSpan w:val="2"/>
          </w:tcPr>
          <w:p w:rsidR="00124E68" w:rsidRPr="00124E68" w:rsidRDefault="00124E68" w:rsidP="00124E68">
            <w:pPr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>АНАЛИЗ СОВРЕМЕННОГО СОСТОЯНИЯ ТЕРРИТОРИИ</w:t>
            </w:r>
          </w:p>
        </w:tc>
      </w:tr>
      <w:tr w:rsidR="00124E68" w:rsidRPr="00124E68" w:rsidTr="0059711D">
        <w:tc>
          <w:tcPr>
            <w:tcW w:w="8172" w:type="dxa"/>
          </w:tcPr>
          <w:p w:rsidR="00124E68" w:rsidRPr="00124E68" w:rsidRDefault="00124E68" w:rsidP="00124E68">
            <w:pPr>
              <w:pStyle w:val="a4"/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b/>
                <w:bCs/>
                <w:sz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u w:val="single"/>
              </w:rPr>
              <w:t xml:space="preserve">  1. </w:t>
            </w:r>
            <w:r w:rsidRPr="00124E68">
              <w:rPr>
                <w:rFonts w:ascii="Times New Roman" w:hAnsi="Times New Roman" w:cs="Times New Roman"/>
                <w:b/>
                <w:bCs/>
                <w:sz w:val="28"/>
                <w:u w:val="single"/>
              </w:rPr>
              <w:t xml:space="preserve">Общие сведения  </w:t>
            </w:r>
            <w:proofErr w:type="gramStart"/>
            <w:r w:rsidRPr="00124E68">
              <w:rPr>
                <w:rFonts w:ascii="Times New Roman" w:hAnsi="Times New Roman" w:cs="Times New Roman"/>
                <w:b/>
                <w:bCs/>
                <w:sz w:val="28"/>
                <w:u w:val="single"/>
              </w:rPr>
              <w:t>об</w:t>
            </w:r>
            <w:proofErr w:type="gramEnd"/>
            <w:r w:rsidRPr="00124E68">
              <w:rPr>
                <w:rFonts w:ascii="Times New Roman" w:hAnsi="Times New Roman" w:cs="Times New Roman"/>
                <w:b/>
                <w:bCs/>
                <w:sz w:val="28"/>
                <w:u w:val="single"/>
              </w:rPr>
              <w:t xml:space="preserve"> </w:t>
            </w:r>
            <w:proofErr w:type="gramStart"/>
            <w:r w:rsidRPr="00124E68">
              <w:rPr>
                <w:rFonts w:ascii="Times New Roman" w:hAnsi="Times New Roman" w:cs="Times New Roman"/>
                <w:b/>
                <w:bCs/>
                <w:sz w:val="28"/>
                <w:u w:val="single"/>
              </w:rPr>
              <w:t>Анжеро-Судженском</w:t>
            </w:r>
            <w:proofErr w:type="gramEnd"/>
            <w:r w:rsidRPr="00124E68">
              <w:rPr>
                <w:rFonts w:ascii="Times New Roman" w:hAnsi="Times New Roman" w:cs="Times New Roman"/>
                <w:b/>
                <w:bCs/>
                <w:sz w:val="28"/>
                <w:u w:val="single"/>
              </w:rPr>
              <w:t xml:space="preserve"> городском округе</w:t>
            </w:r>
            <w:r w:rsidRPr="00124E68">
              <w:rPr>
                <w:rFonts w:ascii="Times New Roman" w:hAnsi="Times New Roman" w:cs="Times New Roman"/>
                <w:bCs/>
                <w:i/>
                <w:sz w:val="28"/>
              </w:rPr>
              <w:t xml:space="preserve"> </w:t>
            </w:r>
          </w:p>
        </w:tc>
        <w:tc>
          <w:tcPr>
            <w:tcW w:w="1150" w:type="dxa"/>
          </w:tcPr>
          <w:p w:rsidR="00124E68" w:rsidRPr="00124E68" w:rsidRDefault="0059711D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6</w:t>
            </w:r>
          </w:p>
        </w:tc>
      </w:tr>
      <w:tr w:rsidR="00124E68" w:rsidRPr="00124E68" w:rsidTr="0059711D">
        <w:tc>
          <w:tcPr>
            <w:tcW w:w="8172" w:type="dxa"/>
          </w:tcPr>
          <w:p w:rsidR="00124E68" w:rsidRPr="00124E68" w:rsidRDefault="00124E68" w:rsidP="00124E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u w:val="single"/>
              </w:rPr>
              <w:t>2.</w:t>
            </w:r>
            <w:r w:rsidRPr="00124E68">
              <w:rPr>
                <w:rFonts w:ascii="Times New Roman" w:hAnsi="Times New Roman" w:cs="Times New Roman"/>
                <w:b/>
                <w:bCs/>
                <w:sz w:val="28"/>
                <w:u w:val="single"/>
              </w:rPr>
              <w:t>Природно-климатические условия</w:t>
            </w:r>
          </w:p>
        </w:tc>
        <w:tc>
          <w:tcPr>
            <w:tcW w:w="1150" w:type="dxa"/>
          </w:tcPr>
          <w:p w:rsidR="00124E68" w:rsidRPr="00124E68" w:rsidRDefault="0059711D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8</w:t>
            </w:r>
          </w:p>
        </w:tc>
      </w:tr>
      <w:tr w:rsidR="00124E68" w:rsidRPr="00124E68" w:rsidTr="0059711D">
        <w:tc>
          <w:tcPr>
            <w:tcW w:w="8172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 xml:space="preserve">2.1. Климатическая характеристика </w:t>
            </w:r>
          </w:p>
        </w:tc>
        <w:tc>
          <w:tcPr>
            <w:tcW w:w="1150" w:type="dxa"/>
          </w:tcPr>
          <w:p w:rsidR="00124E68" w:rsidRPr="00124E68" w:rsidRDefault="0059711D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8</w:t>
            </w:r>
          </w:p>
        </w:tc>
      </w:tr>
      <w:tr w:rsidR="00124E68" w:rsidRPr="00124E68" w:rsidTr="0059711D">
        <w:tc>
          <w:tcPr>
            <w:tcW w:w="8172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>2.2. Рельеф</w:t>
            </w:r>
          </w:p>
        </w:tc>
        <w:tc>
          <w:tcPr>
            <w:tcW w:w="1150" w:type="dxa"/>
          </w:tcPr>
          <w:p w:rsidR="00124E68" w:rsidRPr="00124E68" w:rsidRDefault="0059711D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10</w:t>
            </w:r>
          </w:p>
        </w:tc>
      </w:tr>
      <w:tr w:rsidR="00124E68" w:rsidRPr="00124E68" w:rsidTr="0059711D">
        <w:tc>
          <w:tcPr>
            <w:tcW w:w="8172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 xml:space="preserve">2.3. Инженерно-геологические условия </w:t>
            </w:r>
          </w:p>
        </w:tc>
        <w:tc>
          <w:tcPr>
            <w:tcW w:w="1150" w:type="dxa"/>
          </w:tcPr>
          <w:p w:rsidR="00124E68" w:rsidRPr="00124E68" w:rsidRDefault="0059711D" w:rsidP="00124E68">
            <w:pPr>
              <w:tabs>
                <w:tab w:val="left" w:pos="970"/>
              </w:tabs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10</w:t>
            </w:r>
          </w:p>
        </w:tc>
      </w:tr>
      <w:tr w:rsidR="00124E68" w:rsidRPr="00124E68" w:rsidTr="0059711D">
        <w:tc>
          <w:tcPr>
            <w:tcW w:w="8172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>2.4. Гидрологические условия</w:t>
            </w:r>
          </w:p>
        </w:tc>
        <w:tc>
          <w:tcPr>
            <w:tcW w:w="1150" w:type="dxa"/>
          </w:tcPr>
          <w:p w:rsidR="00124E68" w:rsidRPr="00124E68" w:rsidRDefault="00124E68" w:rsidP="00124E68">
            <w:pPr>
              <w:tabs>
                <w:tab w:val="left" w:pos="970"/>
              </w:tabs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>1</w:t>
            </w:r>
            <w:r w:rsidR="0059711D">
              <w:rPr>
                <w:rFonts w:ascii="Times New Roman" w:hAnsi="Times New Roman" w:cs="Times New Roman"/>
                <w:bCs/>
                <w:sz w:val="28"/>
              </w:rPr>
              <w:t>2</w:t>
            </w:r>
          </w:p>
        </w:tc>
      </w:tr>
      <w:tr w:rsidR="00124E68" w:rsidRPr="00124E68" w:rsidTr="0059711D">
        <w:tc>
          <w:tcPr>
            <w:tcW w:w="8172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 xml:space="preserve">2.5. </w:t>
            </w:r>
            <w:r w:rsidRPr="00124E6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Гидрографическая сеть</w:t>
            </w:r>
          </w:p>
        </w:tc>
        <w:tc>
          <w:tcPr>
            <w:tcW w:w="1150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>1</w:t>
            </w:r>
            <w:r w:rsidR="0059711D">
              <w:rPr>
                <w:rFonts w:ascii="Times New Roman" w:hAnsi="Times New Roman" w:cs="Times New Roman"/>
                <w:bCs/>
                <w:sz w:val="28"/>
              </w:rPr>
              <w:t>8</w:t>
            </w:r>
          </w:p>
        </w:tc>
      </w:tr>
      <w:tr w:rsidR="00124E68" w:rsidRPr="00124E68" w:rsidTr="0059711D">
        <w:tc>
          <w:tcPr>
            <w:tcW w:w="8172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>2.6. Почвы</w:t>
            </w:r>
          </w:p>
        </w:tc>
        <w:tc>
          <w:tcPr>
            <w:tcW w:w="1150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>1</w:t>
            </w:r>
            <w:r w:rsidR="0059711D">
              <w:rPr>
                <w:rFonts w:ascii="Times New Roman" w:hAnsi="Times New Roman" w:cs="Times New Roman"/>
                <w:bCs/>
                <w:sz w:val="28"/>
              </w:rPr>
              <w:t>9</w:t>
            </w:r>
          </w:p>
        </w:tc>
      </w:tr>
      <w:tr w:rsidR="00124E68" w:rsidRPr="00124E68" w:rsidTr="0059711D">
        <w:tc>
          <w:tcPr>
            <w:tcW w:w="8172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lastRenderedPageBreak/>
              <w:t>2.7. Полезные ископаемые</w:t>
            </w:r>
          </w:p>
        </w:tc>
        <w:tc>
          <w:tcPr>
            <w:tcW w:w="1150" w:type="dxa"/>
          </w:tcPr>
          <w:p w:rsidR="00124E68" w:rsidRPr="00124E68" w:rsidRDefault="0059711D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20</w:t>
            </w:r>
          </w:p>
        </w:tc>
      </w:tr>
      <w:tr w:rsidR="00124E68" w:rsidRPr="00124E68" w:rsidTr="0059711D">
        <w:tc>
          <w:tcPr>
            <w:tcW w:w="8172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 xml:space="preserve">2.8. Существующий естественный природный комплекс </w:t>
            </w:r>
          </w:p>
        </w:tc>
        <w:tc>
          <w:tcPr>
            <w:tcW w:w="1150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>28</w:t>
            </w:r>
          </w:p>
        </w:tc>
      </w:tr>
      <w:tr w:rsidR="00124E68" w:rsidRPr="00124E68" w:rsidTr="0059711D">
        <w:tc>
          <w:tcPr>
            <w:tcW w:w="8172" w:type="dxa"/>
          </w:tcPr>
          <w:p w:rsidR="00124E68" w:rsidRPr="00124E68" w:rsidRDefault="00124E68" w:rsidP="00124E68">
            <w:pPr>
              <w:pStyle w:val="a4"/>
              <w:numPr>
                <w:ilvl w:val="0"/>
                <w:numId w:val="6"/>
              </w:numPr>
              <w:tabs>
                <w:tab w:val="clear" w:pos="720"/>
                <w:tab w:val="num" w:pos="0"/>
                <w:tab w:val="num" w:pos="142"/>
              </w:tabs>
              <w:spacing w:after="0" w:line="240" w:lineRule="auto"/>
              <w:ind w:left="142"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u w:val="single"/>
              </w:rPr>
            </w:pPr>
            <w:r w:rsidRPr="00124E68">
              <w:rPr>
                <w:rFonts w:ascii="Times New Roman" w:hAnsi="Times New Roman" w:cs="Times New Roman"/>
                <w:b/>
                <w:bCs/>
                <w:sz w:val="28"/>
                <w:u w:val="single"/>
              </w:rPr>
              <w:t xml:space="preserve">Современное состояние территории муниципального образования  «Анжеро-Судженский городской округ» </w:t>
            </w:r>
          </w:p>
        </w:tc>
        <w:tc>
          <w:tcPr>
            <w:tcW w:w="1150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</w:p>
        </w:tc>
      </w:tr>
      <w:tr w:rsidR="00124E68" w:rsidRPr="00124E68" w:rsidTr="0059711D">
        <w:tc>
          <w:tcPr>
            <w:tcW w:w="8172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 xml:space="preserve"> 3.1. Историческая справка</w:t>
            </w:r>
          </w:p>
        </w:tc>
        <w:tc>
          <w:tcPr>
            <w:tcW w:w="1150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>6</w:t>
            </w:r>
            <w:r w:rsidR="0059711D">
              <w:rPr>
                <w:rFonts w:ascii="Times New Roman" w:hAnsi="Times New Roman" w:cs="Times New Roman"/>
                <w:bCs/>
                <w:sz w:val="28"/>
              </w:rPr>
              <w:t>3</w:t>
            </w:r>
          </w:p>
        </w:tc>
      </w:tr>
      <w:tr w:rsidR="00124E68" w:rsidRPr="00124E68" w:rsidTr="0059711D">
        <w:tc>
          <w:tcPr>
            <w:tcW w:w="8172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 xml:space="preserve"> 3.2. Современная планировочная организация территории округа и населенных пунктов</w:t>
            </w:r>
          </w:p>
        </w:tc>
        <w:tc>
          <w:tcPr>
            <w:tcW w:w="1150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>7</w:t>
            </w:r>
            <w:r w:rsidR="0059711D">
              <w:rPr>
                <w:rFonts w:ascii="Times New Roman" w:hAnsi="Times New Roman" w:cs="Times New Roman"/>
                <w:bCs/>
                <w:sz w:val="28"/>
              </w:rPr>
              <w:t>3</w:t>
            </w:r>
          </w:p>
        </w:tc>
      </w:tr>
      <w:tr w:rsidR="00124E68" w:rsidRPr="00124E68" w:rsidTr="0059711D">
        <w:tc>
          <w:tcPr>
            <w:tcW w:w="8172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 xml:space="preserve"> 3.3</w:t>
            </w:r>
            <w:r w:rsidRPr="00124E68">
              <w:rPr>
                <w:rFonts w:ascii="Times New Roman" w:hAnsi="Times New Roman" w:cs="Times New Roman"/>
                <w:bCs/>
                <w:i/>
                <w:sz w:val="28"/>
              </w:rPr>
              <w:t xml:space="preserve"> </w:t>
            </w:r>
            <w:r w:rsidRPr="00124E68">
              <w:rPr>
                <w:rFonts w:ascii="Times New Roman" w:hAnsi="Times New Roman" w:cs="Times New Roman"/>
                <w:bCs/>
                <w:sz w:val="28"/>
              </w:rPr>
              <w:t xml:space="preserve"> Население.</w:t>
            </w:r>
          </w:p>
        </w:tc>
        <w:tc>
          <w:tcPr>
            <w:tcW w:w="1150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>7</w:t>
            </w:r>
            <w:r w:rsidR="0059711D">
              <w:rPr>
                <w:rFonts w:ascii="Times New Roman" w:hAnsi="Times New Roman" w:cs="Times New Roman"/>
                <w:bCs/>
                <w:sz w:val="28"/>
              </w:rPr>
              <w:t>5</w:t>
            </w:r>
          </w:p>
        </w:tc>
      </w:tr>
      <w:tr w:rsidR="00124E68" w:rsidRPr="00124E68" w:rsidTr="0059711D">
        <w:tc>
          <w:tcPr>
            <w:tcW w:w="8172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 xml:space="preserve"> 3.4. Жилой фонд   </w:t>
            </w:r>
          </w:p>
        </w:tc>
        <w:tc>
          <w:tcPr>
            <w:tcW w:w="1150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>7</w:t>
            </w:r>
            <w:r w:rsidR="0059711D">
              <w:rPr>
                <w:rFonts w:ascii="Times New Roman" w:hAnsi="Times New Roman" w:cs="Times New Roman"/>
                <w:bCs/>
                <w:sz w:val="28"/>
              </w:rPr>
              <w:t>6</w:t>
            </w:r>
          </w:p>
        </w:tc>
      </w:tr>
      <w:tr w:rsidR="00124E68" w:rsidRPr="00124E68" w:rsidTr="0059711D">
        <w:tc>
          <w:tcPr>
            <w:tcW w:w="8172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 xml:space="preserve"> 3.5.  Социальная инфраструктура и иные объекты обслуживания      </w:t>
            </w:r>
          </w:p>
        </w:tc>
        <w:tc>
          <w:tcPr>
            <w:tcW w:w="1150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>7</w:t>
            </w:r>
            <w:r w:rsidR="0059711D">
              <w:rPr>
                <w:rFonts w:ascii="Times New Roman" w:hAnsi="Times New Roman" w:cs="Times New Roman"/>
                <w:bCs/>
                <w:sz w:val="28"/>
              </w:rPr>
              <w:t>6</w:t>
            </w:r>
          </w:p>
        </w:tc>
      </w:tr>
      <w:tr w:rsidR="00124E68" w:rsidRPr="00124E68" w:rsidTr="0059711D">
        <w:tc>
          <w:tcPr>
            <w:tcW w:w="8172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 xml:space="preserve"> 3.6. Существующая транспортная инфраструктура</w:t>
            </w:r>
          </w:p>
        </w:tc>
        <w:tc>
          <w:tcPr>
            <w:tcW w:w="1150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>8</w:t>
            </w:r>
            <w:r w:rsidR="0059711D">
              <w:rPr>
                <w:rFonts w:ascii="Times New Roman" w:hAnsi="Times New Roman" w:cs="Times New Roman"/>
                <w:bCs/>
                <w:sz w:val="28"/>
              </w:rPr>
              <w:t>5</w:t>
            </w:r>
          </w:p>
        </w:tc>
      </w:tr>
      <w:tr w:rsidR="00124E68" w:rsidRPr="00124E68" w:rsidTr="0059711D">
        <w:trPr>
          <w:trHeight w:val="420"/>
        </w:trPr>
        <w:tc>
          <w:tcPr>
            <w:tcW w:w="8172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 xml:space="preserve"> 3.7. Инженерная инфраструктура                                                                                                       </w:t>
            </w:r>
          </w:p>
        </w:tc>
        <w:tc>
          <w:tcPr>
            <w:tcW w:w="1150" w:type="dxa"/>
          </w:tcPr>
          <w:p w:rsidR="00124E68" w:rsidRPr="00124E68" w:rsidRDefault="0059711D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90</w:t>
            </w:r>
          </w:p>
        </w:tc>
      </w:tr>
      <w:tr w:rsidR="00124E68" w:rsidRPr="00124E68" w:rsidTr="0059711D">
        <w:trPr>
          <w:trHeight w:val="425"/>
        </w:trPr>
        <w:tc>
          <w:tcPr>
            <w:tcW w:w="8172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 xml:space="preserve"> 3.8. Промышленный комплекс</w:t>
            </w:r>
          </w:p>
        </w:tc>
        <w:tc>
          <w:tcPr>
            <w:tcW w:w="1150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>9</w:t>
            </w:r>
            <w:r w:rsidR="0059711D">
              <w:rPr>
                <w:rFonts w:ascii="Times New Roman" w:hAnsi="Times New Roman" w:cs="Times New Roman"/>
                <w:bCs/>
                <w:sz w:val="28"/>
              </w:rPr>
              <w:t>8</w:t>
            </w:r>
          </w:p>
        </w:tc>
      </w:tr>
      <w:tr w:rsidR="00124E68" w:rsidRPr="00124E68" w:rsidTr="0059711D">
        <w:tc>
          <w:tcPr>
            <w:tcW w:w="8172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 xml:space="preserve"> 3.9. Объекты культурного наследия</w:t>
            </w:r>
          </w:p>
        </w:tc>
        <w:tc>
          <w:tcPr>
            <w:tcW w:w="1150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>10</w:t>
            </w:r>
            <w:r w:rsidR="0059711D">
              <w:rPr>
                <w:rFonts w:ascii="Times New Roman" w:hAnsi="Times New Roman" w:cs="Times New Roman"/>
                <w:bCs/>
                <w:sz w:val="28"/>
              </w:rPr>
              <w:t>8</w:t>
            </w:r>
          </w:p>
        </w:tc>
      </w:tr>
      <w:tr w:rsidR="00124E68" w:rsidRPr="00124E68" w:rsidTr="0059711D">
        <w:tc>
          <w:tcPr>
            <w:tcW w:w="8172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 xml:space="preserve"> 3.10.Объекты специального назначения</w:t>
            </w:r>
          </w:p>
        </w:tc>
        <w:tc>
          <w:tcPr>
            <w:tcW w:w="1150" w:type="dxa"/>
          </w:tcPr>
          <w:p w:rsidR="00124E68" w:rsidRPr="001E1DDD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  <w:lang w:val="en-US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>1</w:t>
            </w:r>
            <w:r w:rsidR="0059711D">
              <w:rPr>
                <w:rFonts w:ascii="Times New Roman" w:hAnsi="Times New Roman" w:cs="Times New Roman"/>
                <w:bCs/>
                <w:sz w:val="28"/>
              </w:rPr>
              <w:t>1</w:t>
            </w:r>
            <w:r w:rsidR="001E1DDD">
              <w:rPr>
                <w:rFonts w:ascii="Times New Roman" w:hAnsi="Times New Roman" w:cs="Times New Roman"/>
                <w:bCs/>
                <w:sz w:val="28"/>
                <w:lang w:val="en-US"/>
              </w:rPr>
              <w:t>4</w:t>
            </w:r>
          </w:p>
        </w:tc>
      </w:tr>
      <w:tr w:rsidR="000C3B70" w:rsidRPr="00124E68" w:rsidTr="0059711D">
        <w:tc>
          <w:tcPr>
            <w:tcW w:w="8172" w:type="dxa"/>
          </w:tcPr>
          <w:p w:rsidR="000C3B70" w:rsidRPr="00124E68" w:rsidRDefault="000C3B70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 xml:space="preserve"> 3.11</w:t>
            </w:r>
            <w:r w:rsidRPr="0059711D">
              <w:rPr>
                <w:rFonts w:ascii="Times New Roman" w:hAnsi="Times New Roman" w:cs="Times New Roman"/>
                <w:bCs/>
                <w:sz w:val="28"/>
              </w:rPr>
              <w:t>. Общий перечень существующих объектов федерального, регионального и местного значений на территории Анжеро-Судженского городского округа.</w:t>
            </w:r>
          </w:p>
        </w:tc>
        <w:tc>
          <w:tcPr>
            <w:tcW w:w="1150" w:type="dxa"/>
          </w:tcPr>
          <w:p w:rsidR="000C3B70" w:rsidRPr="001E1DDD" w:rsidRDefault="00096FC3" w:rsidP="00124E68">
            <w:pPr>
              <w:jc w:val="both"/>
              <w:rPr>
                <w:rFonts w:ascii="Times New Roman" w:hAnsi="Times New Roman" w:cs="Times New Roman"/>
                <w:bCs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11</w:t>
            </w:r>
            <w:r w:rsidR="001E1DDD">
              <w:rPr>
                <w:rFonts w:ascii="Times New Roman" w:hAnsi="Times New Roman" w:cs="Times New Roman"/>
                <w:bCs/>
                <w:sz w:val="28"/>
                <w:lang w:val="en-US"/>
              </w:rPr>
              <w:t>5</w:t>
            </w:r>
          </w:p>
        </w:tc>
      </w:tr>
      <w:tr w:rsidR="00124E68" w:rsidRPr="00124E68" w:rsidTr="0059711D">
        <w:tc>
          <w:tcPr>
            <w:tcW w:w="8172" w:type="dxa"/>
          </w:tcPr>
          <w:p w:rsidR="00124E68" w:rsidRPr="00124E68" w:rsidRDefault="000C3B70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 xml:space="preserve"> 3.12</w:t>
            </w:r>
            <w:r w:rsidR="00124E68" w:rsidRPr="00124E68">
              <w:rPr>
                <w:rFonts w:ascii="Times New Roman" w:hAnsi="Times New Roman" w:cs="Times New Roman"/>
                <w:bCs/>
                <w:sz w:val="28"/>
              </w:rPr>
              <w:t>.Экологическое состояние территории</w:t>
            </w:r>
          </w:p>
        </w:tc>
        <w:tc>
          <w:tcPr>
            <w:tcW w:w="1150" w:type="dxa"/>
          </w:tcPr>
          <w:p w:rsidR="00124E68" w:rsidRPr="001E1DDD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  <w:lang w:val="en-US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>11</w:t>
            </w:r>
            <w:r w:rsidR="001E1DDD">
              <w:rPr>
                <w:rFonts w:ascii="Times New Roman" w:hAnsi="Times New Roman" w:cs="Times New Roman"/>
                <w:bCs/>
                <w:sz w:val="28"/>
                <w:lang w:val="en-US"/>
              </w:rPr>
              <w:t>7</w:t>
            </w:r>
          </w:p>
        </w:tc>
      </w:tr>
      <w:tr w:rsidR="00124E68" w:rsidRPr="00124E68" w:rsidTr="0059711D">
        <w:tc>
          <w:tcPr>
            <w:tcW w:w="8172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color w:val="C00000"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color w:val="C00000"/>
                <w:sz w:val="28"/>
              </w:rPr>
              <w:t xml:space="preserve"> </w:t>
            </w:r>
            <w:r w:rsidR="000C3B70">
              <w:rPr>
                <w:rFonts w:ascii="Times New Roman" w:hAnsi="Times New Roman" w:cs="Times New Roman"/>
                <w:bCs/>
                <w:sz w:val="28"/>
              </w:rPr>
              <w:t>3.13</w:t>
            </w:r>
            <w:r w:rsidRPr="00124E68">
              <w:rPr>
                <w:rFonts w:ascii="Times New Roman" w:hAnsi="Times New Roman" w:cs="Times New Roman"/>
                <w:bCs/>
                <w:sz w:val="28"/>
              </w:rPr>
              <w:t>.</w:t>
            </w:r>
            <w:r w:rsidRPr="00124E68">
              <w:rPr>
                <w:rFonts w:ascii="Times New Roman" w:hAnsi="Times New Roman" w:cs="Times New Roman"/>
                <w:sz w:val="28"/>
                <w:szCs w:val="28"/>
              </w:rPr>
              <w:t>Градостроительные ограничения и особые условия использования территории Анжеро-Судженского городского округа</w:t>
            </w:r>
            <w:r w:rsidR="00612D52" w:rsidRPr="0059711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612D52" w:rsidRPr="0059711D">
              <w:rPr>
                <w:rFonts w:ascii="Times New Roman" w:hAnsi="Times New Roman" w:cs="Times New Roman"/>
                <w:bCs/>
                <w:sz w:val="28"/>
              </w:rPr>
              <w:t xml:space="preserve"> Резервные территории для развития.</w:t>
            </w:r>
          </w:p>
        </w:tc>
        <w:tc>
          <w:tcPr>
            <w:tcW w:w="1150" w:type="dxa"/>
          </w:tcPr>
          <w:p w:rsidR="00124E68" w:rsidRPr="001E1DDD" w:rsidRDefault="001E1DDD" w:rsidP="00124E68">
            <w:pPr>
              <w:jc w:val="both"/>
              <w:rPr>
                <w:rFonts w:ascii="Times New Roman" w:hAnsi="Times New Roman" w:cs="Times New Roman"/>
                <w:bCs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1</w:t>
            </w:r>
            <w:r>
              <w:rPr>
                <w:rFonts w:ascii="Times New Roman" w:hAnsi="Times New Roman" w:cs="Times New Roman"/>
                <w:bCs/>
                <w:sz w:val="28"/>
                <w:lang w:val="en-US"/>
              </w:rPr>
              <w:t>31</w:t>
            </w:r>
          </w:p>
        </w:tc>
      </w:tr>
      <w:tr w:rsidR="00124E68" w:rsidRPr="00124E68" w:rsidTr="0059711D">
        <w:tc>
          <w:tcPr>
            <w:tcW w:w="8172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>КОМПЛЕКСНАЯ ОЦЕНКА ТЕРРИТОРИИ И ОБОСНОВАНИЕ ПРОЕКТНЫХ РЕШЕНИЙ</w:t>
            </w:r>
          </w:p>
        </w:tc>
        <w:tc>
          <w:tcPr>
            <w:tcW w:w="1150" w:type="dxa"/>
          </w:tcPr>
          <w:p w:rsidR="00124E68" w:rsidRPr="001E1DDD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  <w:lang w:val="en-US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>1</w:t>
            </w:r>
            <w:r w:rsidR="001E1DDD">
              <w:rPr>
                <w:rFonts w:ascii="Times New Roman" w:hAnsi="Times New Roman" w:cs="Times New Roman"/>
                <w:bCs/>
                <w:sz w:val="28"/>
                <w:lang w:val="en-US"/>
              </w:rPr>
              <w:t>37</w:t>
            </w:r>
          </w:p>
        </w:tc>
      </w:tr>
      <w:tr w:rsidR="00124E68" w:rsidRPr="00124E68" w:rsidTr="0059711D">
        <w:tc>
          <w:tcPr>
            <w:tcW w:w="8172" w:type="dxa"/>
          </w:tcPr>
          <w:p w:rsidR="00124E68" w:rsidRPr="00124E68" w:rsidRDefault="00124E68" w:rsidP="00124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124E68">
              <w:rPr>
                <w:rFonts w:ascii="Times New Roman" w:hAnsi="Times New Roman" w:cs="Times New Roman"/>
                <w:b/>
                <w:bCs/>
                <w:sz w:val="28"/>
                <w:u w:val="single"/>
              </w:rPr>
              <w:t>4. Комплексная оценка территории</w:t>
            </w:r>
            <w:r w:rsidRPr="00124E68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и обоснование проектных решений  </w:t>
            </w:r>
          </w:p>
        </w:tc>
        <w:tc>
          <w:tcPr>
            <w:tcW w:w="1150" w:type="dxa"/>
          </w:tcPr>
          <w:p w:rsidR="00124E68" w:rsidRPr="001E1DDD" w:rsidRDefault="0059711D" w:rsidP="00124E68">
            <w:pPr>
              <w:jc w:val="both"/>
              <w:rPr>
                <w:rFonts w:ascii="Times New Roman" w:hAnsi="Times New Roman" w:cs="Times New Roman"/>
                <w:bCs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13</w:t>
            </w:r>
            <w:r w:rsidR="001E1DDD">
              <w:rPr>
                <w:rFonts w:ascii="Times New Roman" w:hAnsi="Times New Roman" w:cs="Times New Roman"/>
                <w:bCs/>
                <w:sz w:val="28"/>
                <w:lang w:val="en-US"/>
              </w:rPr>
              <w:t>7</w:t>
            </w:r>
          </w:p>
        </w:tc>
      </w:tr>
      <w:tr w:rsidR="00124E68" w:rsidRPr="00124E68" w:rsidTr="0059711D">
        <w:tc>
          <w:tcPr>
            <w:tcW w:w="8172" w:type="dxa"/>
          </w:tcPr>
          <w:p w:rsidR="00124E68" w:rsidRPr="0059711D" w:rsidRDefault="0059711D" w:rsidP="00124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4.1</w:t>
            </w:r>
            <w:r w:rsidR="00124E68" w:rsidRPr="0059711D">
              <w:rPr>
                <w:rFonts w:ascii="Times New Roman" w:hAnsi="Times New Roman" w:cs="Times New Roman"/>
                <w:bCs/>
                <w:sz w:val="28"/>
              </w:rPr>
              <w:t xml:space="preserve">. </w:t>
            </w:r>
            <w:r w:rsidR="00612D52" w:rsidRPr="0059711D">
              <w:rPr>
                <w:sz w:val="28"/>
                <w:szCs w:val="28"/>
              </w:rPr>
              <w:t xml:space="preserve"> </w:t>
            </w:r>
            <w:r w:rsidR="00612D52" w:rsidRPr="0059711D">
              <w:rPr>
                <w:rFonts w:ascii="Times New Roman" w:hAnsi="Times New Roman" w:cs="Times New Roman"/>
                <w:sz w:val="28"/>
                <w:szCs w:val="28"/>
              </w:rPr>
              <w:t xml:space="preserve">Анализ вышестоящей градостроительной документации и планов социально-экономического развития; сведения о планируемых для размещения объектах федерального и </w:t>
            </w:r>
            <w:r w:rsidR="00612D52" w:rsidRPr="005971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регионального значений.</w:t>
            </w:r>
          </w:p>
        </w:tc>
        <w:tc>
          <w:tcPr>
            <w:tcW w:w="1150" w:type="dxa"/>
          </w:tcPr>
          <w:p w:rsidR="00124E68" w:rsidRPr="001E1DDD" w:rsidRDefault="0059711D" w:rsidP="00124E68">
            <w:pPr>
              <w:jc w:val="both"/>
              <w:rPr>
                <w:rFonts w:ascii="Times New Roman" w:hAnsi="Times New Roman" w:cs="Times New Roman"/>
                <w:bCs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lastRenderedPageBreak/>
              <w:t>13</w:t>
            </w:r>
            <w:r w:rsidR="001E1DDD">
              <w:rPr>
                <w:rFonts w:ascii="Times New Roman" w:hAnsi="Times New Roman" w:cs="Times New Roman"/>
                <w:bCs/>
                <w:sz w:val="28"/>
                <w:lang w:val="en-US"/>
              </w:rPr>
              <w:t>7</w:t>
            </w:r>
          </w:p>
        </w:tc>
      </w:tr>
      <w:tr w:rsidR="00124E68" w:rsidRPr="00124E68" w:rsidTr="0059711D">
        <w:tc>
          <w:tcPr>
            <w:tcW w:w="8172" w:type="dxa"/>
          </w:tcPr>
          <w:p w:rsidR="00124E68" w:rsidRPr="00124E68" w:rsidRDefault="0059711D" w:rsidP="00124E6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4.2</w:t>
            </w:r>
            <w:r w:rsidR="00124E68" w:rsidRPr="00124E68">
              <w:rPr>
                <w:rFonts w:ascii="Times New Roman" w:hAnsi="Times New Roman" w:cs="Times New Roman"/>
                <w:bCs/>
                <w:sz w:val="28"/>
                <w:szCs w:val="28"/>
              </w:rPr>
              <w:t>. Промышленный комплекс</w:t>
            </w:r>
          </w:p>
        </w:tc>
        <w:tc>
          <w:tcPr>
            <w:tcW w:w="1150" w:type="dxa"/>
          </w:tcPr>
          <w:p w:rsidR="00124E68" w:rsidRPr="001E1DDD" w:rsidRDefault="0059711D" w:rsidP="00124E68">
            <w:pPr>
              <w:jc w:val="both"/>
              <w:rPr>
                <w:rFonts w:ascii="Times New Roman" w:hAnsi="Times New Roman" w:cs="Times New Roman"/>
                <w:bCs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1</w:t>
            </w:r>
            <w:r w:rsidR="001E1DDD">
              <w:rPr>
                <w:rFonts w:ascii="Times New Roman" w:hAnsi="Times New Roman" w:cs="Times New Roman"/>
                <w:bCs/>
                <w:sz w:val="28"/>
                <w:lang w:val="en-US"/>
              </w:rPr>
              <w:t>40</w:t>
            </w:r>
          </w:p>
        </w:tc>
      </w:tr>
      <w:tr w:rsidR="00124E68" w:rsidRPr="00124E68" w:rsidTr="0059711D">
        <w:tc>
          <w:tcPr>
            <w:tcW w:w="8172" w:type="dxa"/>
          </w:tcPr>
          <w:p w:rsidR="00124E68" w:rsidRPr="00124E68" w:rsidRDefault="0059711D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4.3</w:t>
            </w:r>
            <w:r w:rsidR="00124E68" w:rsidRPr="00124E68">
              <w:rPr>
                <w:rFonts w:ascii="Times New Roman" w:hAnsi="Times New Roman" w:cs="Times New Roman"/>
                <w:bCs/>
                <w:sz w:val="28"/>
              </w:rPr>
              <w:t>. Население</w:t>
            </w:r>
            <w:r w:rsidR="00124E68" w:rsidRPr="00124E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50" w:type="dxa"/>
          </w:tcPr>
          <w:p w:rsidR="00124E68" w:rsidRPr="001E1DDD" w:rsidRDefault="0059711D" w:rsidP="00124E68">
            <w:pPr>
              <w:jc w:val="both"/>
              <w:rPr>
                <w:rFonts w:ascii="Times New Roman" w:hAnsi="Times New Roman" w:cs="Times New Roman"/>
                <w:bCs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14</w:t>
            </w:r>
            <w:r w:rsidR="001E1DDD">
              <w:rPr>
                <w:rFonts w:ascii="Times New Roman" w:hAnsi="Times New Roman" w:cs="Times New Roman"/>
                <w:bCs/>
                <w:sz w:val="28"/>
                <w:lang w:val="en-US"/>
              </w:rPr>
              <w:t>9</w:t>
            </w:r>
          </w:p>
        </w:tc>
      </w:tr>
      <w:tr w:rsidR="00124E68" w:rsidRPr="00124E68" w:rsidTr="0059711D">
        <w:tc>
          <w:tcPr>
            <w:tcW w:w="8172" w:type="dxa"/>
          </w:tcPr>
          <w:p w:rsidR="00124E68" w:rsidRPr="00124E68" w:rsidRDefault="0059711D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4.4</w:t>
            </w:r>
            <w:r w:rsidR="00124E68" w:rsidRPr="00124E68">
              <w:rPr>
                <w:rFonts w:ascii="Times New Roman" w:hAnsi="Times New Roman" w:cs="Times New Roman"/>
                <w:bCs/>
                <w:sz w:val="28"/>
              </w:rPr>
              <w:t>.</w:t>
            </w:r>
            <w:r w:rsidR="00124E68" w:rsidRPr="00124E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4E68" w:rsidRPr="00124E68">
              <w:rPr>
                <w:rFonts w:ascii="Times New Roman" w:hAnsi="Times New Roman" w:cs="Times New Roman"/>
                <w:bCs/>
                <w:sz w:val="28"/>
              </w:rPr>
              <w:t>Анализ системы расселения</w:t>
            </w:r>
          </w:p>
        </w:tc>
        <w:tc>
          <w:tcPr>
            <w:tcW w:w="1150" w:type="dxa"/>
          </w:tcPr>
          <w:p w:rsidR="00124E68" w:rsidRPr="001E1DDD" w:rsidRDefault="0059711D" w:rsidP="00124E68">
            <w:pPr>
              <w:jc w:val="both"/>
              <w:rPr>
                <w:rFonts w:ascii="Times New Roman" w:hAnsi="Times New Roman" w:cs="Times New Roman"/>
                <w:bCs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15</w:t>
            </w:r>
            <w:r w:rsidR="001E1DDD">
              <w:rPr>
                <w:rFonts w:ascii="Times New Roman" w:hAnsi="Times New Roman" w:cs="Times New Roman"/>
                <w:bCs/>
                <w:sz w:val="28"/>
                <w:lang w:val="en-US"/>
              </w:rPr>
              <w:t>7</w:t>
            </w:r>
          </w:p>
        </w:tc>
      </w:tr>
      <w:tr w:rsidR="00124E68" w:rsidRPr="00124E68" w:rsidTr="0059711D">
        <w:tc>
          <w:tcPr>
            <w:tcW w:w="8172" w:type="dxa"/>
          </w:tcPr>
          <w:p w:rsidR="00124E68" w:rsidRPr="00124E68" w:rsidRDefault="0059711D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4.5</w:t>
            </w:r>
            <w:r w:rsidR="00124E68" w:rsidRPr="00124E68">
              <w:rPr>
                <w:rFonts w:ascii="Times New Roman" w:hAnsi="Times New Roman" w:cs="Times New Roman"/>
                <w:bCs/>
                <w:sz w:val="28"/>
              </w:rPr>
              <w:t>. Жилищное строительство</w:t>
            </w:r>
          </w:p>
        </w:tc>
        <w:tc>
          <w:tcPr>
            <w:tcW w:w="1150" w:type="dxa"/>
          </w:tcPr>
          <w:p w:rsidR="00124E68" w:rsidRPr="001E1DDD" w:rsidRDefault="0059711D" w:rsidP="00124E68">
            <w:pPr>
              <w:jc w:val="both"/>
              <w:rPr>
                <w:rFonts w:ascii="Times New Roman" w:hAnsi="Times New Roman" w:cs="Times New Roman"/>
                <w:bCs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15</w:t>
            </w:r>
            <w:r w:rsidR="001E1DDD">
              <w:rPr>
                <w:rFonts w:ascii="Times New Roman" w:hAnsi="Times New Roman" w:cs="Times New Roman"/>
                <w:bCs/>
                <w:sz w:val="28"/>
                <w:lang w:val="en-US"/>
              </w:rPr>
              <w:t>9</w:t>
            </w:r>
          </w:p>
        </w:tc>
      </w:tr>
      <w:tr w:rsidR="00124E68" w:rsidRPr="00124E68" w:rsidTr="0059711D">
        <w:trPr>
          <w:trHeight w:val="422"/>
        </w:trPr>
        <w:tc>
          <w:tcPr>
            <w:tcW w:w="8172" w:type="dxa"/>
          </w:tcPr>
          <w:p w:rsidR="00124E68" w:rsidRPr="00124E68" w:rsidRDefault="0059711D" w:rsidP="00124E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4.6</w:t>
            </w:r>
            <w:r w:rsidR="00124E68" w:rsidRPr="00124E68">
              <w:rPr>
                <w:rFonts w:ascii="Times New Roman" w:hAnsi="Times New Roman" w:cs="Times New Roman"/>
                <w:sz w:val="28"/>
                <w:szCs w:val="28"/>
              </w:rPr>
              <w:t>. Объекты обслуживания перспективного жилого фонда.</w:t>
            </w:r>
          </w:p>
        </w:tc>
        <w:tc>
          <w:tcPr>
            <w:tcW w:w="1150" w:type="dxa"/>
          </w:tcPr>
          <w:p w:rsidR="00124E68" w:rsidRPr="001E1DDD" w:rsidRDefault="0059711D" w:rsidP="00124E68">
            <w:pPr>
              <w:jc w:val="both"/>
              <w:rPr>
                <w:rFonts w:ascii="Times New Roman" w:hAnsi="Times New Roman" w:cs="Times New Roman"/>
                <w:bCs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16</w:t>
            </w:r>
            <w:r w:rsidR="001E1DDD">
              <w:rPr>
                <w:rFonts w:ascii="Times New Roman" w:hAnsi="Times New Roman" w:cs="Times New Roman"/>
                <w:bCs/>
                <w:sz w:val="28"/>
                <w:lang w:val="en-US"/>
              </w:rPr>
              <w:t>4</w:t>
            </w:r>
          </w:p>
        </w:tc>
      </w:tr>
      <w:tr w:rsidR="00124E68" w:rsidRPr="00124E68" w:rsidTr="0059711D">
        <w:tc>
          <w:tcPr>
            <w:tcW w:w="8172" w:type="dxa"/>
          </w:tcPr>
          <w:p w:rsidR="00124E68" w:rsidRPr="00124E68" w:rsidRDefault="0059711D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4.7</w:t>
            </w:r>
            <w:r w:rsidR="00124E68" w:rsidRPr="00124E68">
              <w:rPr>
                <w:rFonts w:ascii="Times New Roman" w:hAnsi="Times New Roman" w:cs="Times New Roman"/>
                <w:bCs/>
                <w:sz w:val="28"/>
              </w:rPr>
              <w:t>. Транспортная инфраструктура</w:t>
            </w:r>
          </w:p>
        </w:tc>
        <w:tc>
          <w:tcPr>
            <w:tcW w:w="1150" w:type="dxa"/>
          </w:tcPr>
          <w:p w:rsidR="00124E68" w:rsidRPr="001E1DDD" w:rsidRDefault="0059711D" w:rsidP="00124E68">
            <w:pPr>
              <w:jc w:val="both"/>
              <w:rPr>
                <w:rFonts w:ascii="Times New Roman" w:hAnsi="Times New Roman" w:cs="Times New Roman"/>
                <w:bCs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16</w:t>
            </w:r>
            <w:r w:rsidR="001E1DDD">
              <w:rPr>
                <w:rFonts w:ascii="Times New Roman" w:hAnsi="Times New Roman" w:cs="Times New Roman"/>
                <w:bCs/>
                <w:sz w:val="28"/>
                <w:lang w:val="en-US"/>
              </w:rPr>
              <w:t>6</w:t>
            </w:r>
          </w:p>
        </w:tc>
      </w:tr>
      <w:tr w:rsidR="00124E68" w:rsidRPr="00124E68" w:rsidTr="0059711D">
        <w:tc>
          <w:tcPr>
            <w:tcW w:w="8172" w:type="dxa"/>
          </w:tcPr>
          <w:p w:rsidR="00124E68" w:rsidRPr="00124E68" w:rsidRDefault="0059711D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4.8</w:t>
            </w:r>
            <w:r w:rsidR="00124E68" w:rsidRPr="00124E68">
              <w:rPr>
                <w:rFonts w:ascii="Times New Roman" w:hAnsi="Times New Roman" w:cs="Times New Roman"/>
                <w:bCs/>
                <w:sz w:val="28"/>
              </w:rPr>
              <w:t>. Инженерная инфраструктура</w:t>
            </w:r>
          </w:p>
        </w:tc>
        <w:tc>
          <w:tcPr>
            <w:tcW w:w="1150" w:type="dxa"/>
          </w:tcPr>
          <w:p w:rsidR="00124E68" w:rsidRPr="001E1DDD" w:rsidRDefault="0059711D" w:rsidP="00124E68">
            <w:pPr>
              <w:jc w:val="both"/>
              <w:rPr>
                <w:rFonts w:ascii="Times New Roman" w:hAnsi="Times New Roman" w:cs="Times New Roman"/>
                <w:bCs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1</w:t>
            </w:r>
            <w:r w:rsidR="001E1DDD">
              <w:rPr>
                <w:rFonts w:ascii="Times New Roman" w:hAnsi="Times New Roman" w:cs="Times New Roman"/>
                <w:bCs/>
                <w:sz w:val="28"/>
                <w:lang w:val="en-US"/>
              </w:rPr>
              <w:t>71</w:t>
            </w:r>
          </w:p>
        </w:tc>
      </w:tr>
      <w:tr w:rsidR="00124E68" w:rsidRPr="00124E68" w:rsidTr="0059711D">
        <w:tc>
          <w:tcPr>
            <w:tcW w:w="8172" w:type="dxa"/>
          </w:tcPr>
          <w:p w:rsidR="00124E68" w:rsidRPr="00124E68" w:rsidRDefault="0059711D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4.9</w:t>
            </w:r>
            <w:r w:rsidR="00124E68" w:rsidRPr="00124E68">
              <w:rPr>
                <w:rFonts w:ascii="Times New Roman" w:hAnsi="Times New Roman" w:cs="Times New Roman"/>
                <w:bCs/>
                <w:sz w:val="28"/>
              </w:rPr>
              <w:t>. Функциональное зонирование</w:t>
            </w:r>
          </w:p>
        </w:tc>
        <w:tc>
          <w:tcPr>
            <w:tcW w:w="1150" w:type="dxa"/>
          </w:tcPr>
          <w:p w:rsidR="00124E68" w:rsidRPr="001E1DDD" w:rsidRDefault="0059711D" w:rsidP="00124E68">
            <w:pPr>
              <w:jc w:val="both"/>
              <w:rPr>
                <w:rFonts w:ascii="Times New Roman" w:hAnsi="Times New Roman" w:cs="Times New Roman"/>
                <w:bCs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17</w:t>
            </w:r>
            <w:r w:rsidR="001E1DDD">
              <w:rPr>
                <w:rFonts w:ascii="Times New Roman" w:hAnsi="Times New Roman" w:cs="Times New Roman"/>
                <w:bCs/>
                <w:sz w:val="28"/>
                <w:lang w:val="en-US"/>
              </w:rPr>
              <w:t>9</w:t>
            </w:r>
          </w:p>
        </w:tc>
      </w:tr>
      <w:tr w:rsidR="00612D52" w:rsidRPr="00124E68" w:rsidTr="0059711D">
        <w:tc>
          <w:tcPr>
            <w:tcW w:w="8172" w:type="dxa"/>
          </w:tcPr>
          <w:p w:rsidR="00612D52" w:rsidRPr="0059711D" w:rsidRDefault="0059711D" w:rsidP="0059711D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59711D">
              <w:rPr>
                <w:rFonts w:ascii="Times New Roman" w:hAnsi="Times New Roman" w:cs="Times New Roman"/>
                <w:bCs/>
                <w:sz w:val="28"/>
              </w:rPr>
              <w:t>4.10</w:t>
            </w:r>
            <w:r w:rsidR="00612D52" w:rsidRPr="0059711D">
              <w:rPr>
                <w:rFonts w:ascii="Times New Roman" w:hAnsi="Times New Roman" w:cs="Times New Roman"/>
                <w:bCs/>
                <w:sz w:val="28"/>
              </w:rPr>
              <w:t xml:space="preserve">. Оценка </w:t>
            </w:r>
            <w:r w:rsidRPr="0059711D">
              <w:rPr>
                <w:rFonts w:ascii="Times New Roman" w:hAnsi="Times New Roman" w:cs="Times New Roman"/>
                <w:bCs/>
                <w:sz w:val="28"/>
              </w:rPr>
              <w:t xml:space="preserve">градостроительного освоения территории Анжеро-Судженского городского округа и </w:t>
            </w:r>
            <w:r w:rsidR="00612D52" w:rsidRPr="0059711D">
              <w:rPr>
                <w:rFonts w:ascii="Times New Roman" w:hAnsi="Times New Roman" w:cs="Times New Roman"/>
                <w:bCs/>
                <w:sz w:val="28"/>
              </w:rPr>
              <w:t>влияния размещаемых объектов местного значения на комплексное развитие территории округа</w:t>
            </w:r>
          </w:p>
        </w:tc>
        <w:tc>
          <w:tcPr>
            <w:tcW w:w="1150" w:type="dxa"/>
          </w:tcPr>
          <w:p w:rsidR="00612D52" w:rsidRPr="001E1DDD" w:rsidRDefault="0059711D" w:rsidP="00124E68">
            <w:pPr>
              <w:jc w:val="both"/>
              <w:rPr>
                <w:rFonts w:ascii="Times New Roman" w:hAnsi="Times New Roman" w:cs="Times New Roman"/>
                <w:bCs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19</w:t>
            </w:r>
            <w:r w:rsidR="001E1DDD">
              <w:rPr>
                <w:rFonts w:ascii="Times New Roman" w:hAnsi="Times New Roman" w:cs="Times New Roman"/>
                <w:bCs/>
                <w:sz w:val="28"/>
                <w:lang w:val="en-US"/>
              </w:rPr>
              <w:t>7</w:t>
            </w:r>
          </w:p>
        </w:tc>
      </w:tr>
      <w:tr w:rsidR="00124E68" w:rsidRPr="00124E68" w:rsidTr="0059711D">
        <w:tc>
          <w:tcPr>
            <w:tcW w:w="8172" w:type="dxa"/>
          </w:tcPr>
          <w:p w:rsidR="00124E68" w:rsidRPr="00124E68" w:rsidRDefault="0059711D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4.11</w:t>
            </w:r>
            <w:r w:rsidR="00124E68" w:rsidRPr="00124E68">
              <w:rPr>
                <w:rFonts w:ascii="Times New Roman" w:hAnsi="Times New Roman" w:cs="Times New Roman"/>
                <w:bCs/>
                <w:sz w:val="28"/>
              </w:rPr>
              <w:t xml:space="preserve">. </w:t>
            </w:r>
            <w:r w:rsidR="00124E68" w:rsidRPr="00124E68">
              <w:rPr>
                <w:rFonts w:ascii="Times New Roman" w:hAnsi="Times New Roman" w:cs="Times New Roman"/>
                <w:sz w:val="28"/>
                <w:szCs w:val="28"/>
              </w:rPr>
              <w:t>Обоснование установления границ населенных пунктов Анжеро-Судженского городского округа</w:t>
            </w:r>
          </w:p>
        </w:tc>
        <w:tc>
          <w:tcPr>
            <w:tcW w:w="1150" w:type="dxa"/>
          </w:tcPr>
          <w:p w:rsidR="00124E68" w:rsidRPr="001E1DDD" w:rsidRDefault="0059711D" w:rsidP="00124E68">
            <w:pPr>
              <w:jc w:val="both"/>
              <w:rPr>
                <w:rFonts w:ascii="Times New Roman" w:hAnsi="Times New Roman" w:cs="Times New Roman"/>
                <w:bCs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19</w:t>
            </w:r>
            <w:r w:rsidR="001E1DDD">
              <w:rPr>
                <w:rFonts w:ascii="Times New Roman" w:hAnsi="Times New Roman" w:cs="Times New Roman"/>
                <w:bCs/>
                <w:sz w:val="28"/>
                <w:lang w:val="en-US"/>
              </w:rPr>
              <w:t>8</w:t>
            </w:r>
          </w:p>
        </w:tc>
      </w:tr>
      <w:tr w:rsidR="00124E68" w:rsidRPr="00124E68" w:rsidTr="0059711D">
        <w:trPr>
          <w:trHeight w:val="417"/>
        </w:trPr>
        <w:tc>
          <w:tcPr>
            <w:tcW w:w="8172" w:type="dxa"/>
          </w:tcPr>
          <w:p w:rsidR="00124E68" w:rsidRPr="00124E68" w:rsidRDefault="0059711D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4.12</w:t>
            </w:r>
            <w:r w:rsidR="00124E68" w:rsidRPr="00124E68">
              <w:rPr>
                <w:rFonts w:ascii="Times New Roman" w:hAnsi="Times New Roman" w:cs="Times New Roman"/>
                <w:bCs/>
                <w:sz w:val="28"/>
              </w:rPr>
              <w:t>. Распределение земель округа по категориям</w:t>
            </w:r>
          </w:p>
        </w:tc>
        <w:tc>
          <w:tcPr>
            <w:tcW w:w="1150" w:type="dxa"/>
          </w:tcPr>
          <w:p w:rsidR="00124E68" w:rsidRPr="001E1DDD" w:rsidRDefault="0059711D" w:rsidP="00124E68">
            <w:pPr>
              <w:jc w:val="both"/>
              <w:rPr>
                <w:rFonts w:ascii="Times New Roman" w:hAnsi="Times New Roman" w:cs="Times New Roman"/>
                <w:bCs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2</w:t>
            </w:r>
            <w:r w:rsidR="001E1DDD">
              <w:rPr>
                <w:rFonts w:ascii="Times New Roman" w:hAnsi="Times New Roman" w:cs="Times New Roman"/>
                <w:bCs/>
                <w:sz w:val="28"/>
                <w:lang w:val="en-US"/>
              </w:rPr>
              <w:t>10</w:t>
            </w:r>
          </w:p>
        </w:tc>
      </w:tr>
      <w:tr w:rsidR="00124E68" w:rsidRPr="00124E68" w:rsidTr="0059711D">
        <w:trPr>
          <w:trHeight w:val="413"/>
        </w:trPr>
        <w:tc>
          <w:tcPr>
            <w:tcW w:w="8172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124E6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5. Охрана окружающей среды</w:t>
            </w:r>
          </w:p>
        </w:tc>
        <w:tc>
          <w:tcPr>
            <w:tcW w:w="1150" w:type="dxa"/>
          </w:tcPr>
          <w:p w:rsidR="00124E68" w:rsidRPr="001E1DDD" w:rsidRDefault="0059711D" w:rsidP="00124E68">
            <w:pPr>
              <w:jc w:val="both"/>
              <w:rPr>
                <w:rFonts w:ascii="Times New Roman" w:hAnsi="Times New Roman" w:cs="Times New Roman"/>
                <w:bCs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21</w:t>
            </w:r>
            <w:r w:rsidR="001E1DDD">
              <w:rPr>
                <w:rFonts w:ascii="Times New Roman" w:hAnsi="Times New Roman" w:cs="Times New Roman"/>
                <w:bCs/>
                <w:sz w:val="28"/>
                <w:lang w:val="en-US"/>
              </w:rPr>
              <w:t>2</w:t>
            </w:r>
          </w:p>
        </w:tc>
      </w:tr>
      <w:tr w:rsidR="00124E68" w:rsidRPr="00124E68" w:rsidTr="0059711D">
        <w:trPr>
          <w:trHeight w:val="413"/>
        </w:trPr>
        <w:tc>
          <w:tcPr>
            <w:tcW w:w="8172" w:type="dxa"/>
          </w:tcPr>
          <w:p w:rsidR="00124E68" w:rsidRPr="00124E68" w:rsidRDefault="00124E68" w:rsidP="00124E68">
            <w:pPr>
              <w:pStyle w:val="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</w:rPr>
            </w:pPr>
            <w:r w:rsidRPr="00124E68">
              <w:rPr>
                <w:sz w:val="28"/>
                <w:szCs w:val="28"/>
                <w:u w:val="single"/>
              </w:rPr>
              <w:t>6. Перечень основных факторов  риска возникновения чрезвычайных ситуаций природного и техногенного характера</w:t>
            </w:r>
          </w:p>
          <w:p w:rsidR="00124E68" w:rsidRPr="00124E68" w:rsidRDefault="00124E68" w:rsidP="00124E68">
            <w:pPr>
              <w:pStyle w:val="3"/>
              <w:widowControl w:val="0"/>
              <w:spacing w:before="0" w:beforeAutospacing="0" w:after="0" w:afterAutospacing="0"/>
              <w:jc w:val="both"/>
              <w:rPr>
                <w:b w:val="0"/>
                <w:i/>
                <w:sz w:val="28"/>
                <w:szCs w:val="28"/>
              </w:rPr>
            </w:pPr>
            <w:r w:rsidRPr="00124E68">
              <w:rPr>
                <w:b w:val="0"/>
                <w:bCs w:val="0"/>
                <w:i/>
                <w:sz w:val="28"/>
              </w:rPr>
              <w:t>( для служебного пользования)</w:t>
            </w:r>
          </w:p>
        </w:tc>
        <w:tc>
          <w:tcPr>
            <w:tcW w:w="1150" w:type="dxa"/>
          </w:tcPr>
          <w:p w:rsidR="00124E68" w:rsidRPr="001E1DDD" w:rsidRDefault="0059711D" w:rsidP="00124E68">
            <w:pPr>
              <w:jc w:val="both"/>
              <w:rPr>
                <w:rFonts w:ascii="Times New Roman" w:hAnsi="Times New Roman" w:cs="Times New Roman"/>
                <w:bCs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22</w:t>
            </w:r>
            <w:r w:rsidR="001E1DDD">
              <w:rPr>
                <w:rFonts w:ascii="Times New Roman" w:hAnsi="Times New Roman" w:cs="Times New Roman"/>
                <w:bCs/>
                <w:sz w:val="28"/>
                <w:lang w:val="en-US"/>
              </w:rPr>
              <w:t>9</w:t>
            </w:r>
          </w:p>
        </w:tc>
      </w:tr>
      <w:tr w:rsidR="00814E72" w:rsidRPr="00124E68" w:rsidTr="0059711D">
        <w:trPr>
          <w:trHeight w:val="413"/>
        </w:trPr>
        <w:tc>
          <w:tcPr>
            <w:tcW w:w="8172" w:type="dxa"/>
          </w:tcPr>
          <w:p w:rsidR="00814E72" w:rsidRPr="0059711D" w:rsidRDefault="0059711D" w:rsidP="00124E68">
            <w:pPr>
              <w:pStyle w:val="3"/>
              <w:widowControl w:val="0"/>
              <w:spacing w:before="0" w:beforeAutospacing="0" w:after="0" w:afterAutospacing="0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ОСНОВНЫЕ ТЕХНИКО-ЭКОНОМИЧЕСКИЕ ПОКАЗАТЕЛИ</w:t>
            </w:r>
          </w:p>
        </w:tc>
        <w:tc>
          <w:tcPr>
            <w:tcW w:w="1150" w:type="dxa"/>
          </w:tcPr>
          <w:p w:rsidR="00814E72" w:rsidRPr="001E1DDD" w:rsidRDefault="0059711D" w:rsidP="00124E68">
            <w:pPr>
              <w:jc w:val="both"/>
              <w:rPr>
                <w:rFonts w:ascii="Times New Roman" w:hAnsi="Times New Roman" w:cs="Times New Roman"/>
                <w:bCs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25</w:t>
            </w:r>
            <w:r w:rsidR="001E1DDD">
              <w:rPr>
                <w:rFonts w:ascii="Times New Roman" w:hAnsi="Times New Roman" w:cs="Times New Roman"/>
                <w:bCs/>
                <w:sz w:val="28"/>
                <w:lang w:val="en-US"/>
              </w:rPr>
              <w:t>7</w:t>
            </w:r>
          </w:p>
        </w:tc>
      </w:tr>
      <w:tr w:rsidR="00124E68" w:rsidRPr="00124E68" w:rsidTr="0059711D">
        <w:trPr>
          <w:trHeight w:val="58"/>
        </w:trPr>
        <w:tc>
          <w:tcPr>
            <w:tcW w:w="8172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/>
                <w:bCs/>
                <w:sz w:val="28"/>
              </w:rPr>
              <w:t xml:space="preserve">Раздел </w:t>
            </w:r>
            <w:r w:rsidRPr="00124E68">
              <w:rPr>
                <w:rFonts w:ascii="Times New Roman" w:hAnsi="Times New Roman" w:cs="Times New Roman"/>
                <w:b/>
                <w:bCs/>
                <w:sz w:val="28"/>
                <w:lang w:val="en-US"/>
              </w:rPr>
              <w:t>III</w:t>
            </w:r>
            <w:r w:rsidRPr="00124E68">
              <w:rPr>
                <w:rFonts w:ascii="Times New Roman" w:hAnsi="Times New Roman" w:cs="Times New Roman"/>
                <w:b/>
                <w:bCs/>
                <w:sz w:val="28"/>
              </w:rPr>
              <w:t xml:space="preserve">. Графические материалы </w:t>
            </w:r>
          </w:p>
        </w:tc>
        <w:tc>
          <w:tcPr>
            <w:tcW w:w="1150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</w:p>
        </w:tc>
      </w:tr>
      <w:tr w:rsidR="00124E68" w:rsidRPr="00124E68" w:rsidTr="0059711D">
        <w:trPr>
          <w:trHeight w:val="58"/>
        </w:trPr>
        <w:tc>
          <w:tcPr>
            <w:tcW w:w="8172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/>
                <w:bCs/>
                <w:sz w:val="28"/>
              </w:rPr>
              <w:t>Графические материалы (утверждаемая  часть)</w:t>
            </w:r>
          </w:p>
        </w:tc>
        <w:tc>
          <w:tcPr>
            <w:tcW w:w="1150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</w:p>
        </w:tc>
      </w:tr>
      <w:tr w:rsidR="00124E68" w:rsidRPr="00124E68" w:rsidTr="0059711D">
        <w:trPr>
          <w:trHeight w:val="58"/>
        </w:trPr>
        <w:tc>
          <w:tcPr>
            <w:tcW w:w="8172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sz w:val="28"/>
                <w:szCs w:val="28"/>
              </w:rPr>
              <w:t>Карта планируемого размещения объектов местного значения</w:t>
            </w:r>
          </w:p>
        </w:tc>
        <w:tc>
          <w:tcPr>
            <w:tcW w:w="1150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  <w:lang w:val="en-US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 xml:space="preserve">ГП </w:t>
            </w:r>
            <w:r w:rsidRPr="00124E68">
              <w:rPr>
                <w:rFonts w:ascii="Times New Roman" w:hAnsi="Times New Roman" w:cs="Times New Roman"/>
                <w:bCs/>
                <w:sz w:val="28"/>
                <w:lang w:val="en-US"/>
              </w:rPr>
              <w:t>1</w:t>
            </w:r>
          </w:p>
        </w:tc>
      </w:tr>
      <w:tr w:rsidR="00124E68" w:rsidRPr="00124E68" w:rsidTr="0059711D">
        <w:trPr>
          <w:trHeight w:val="58"/>
        </w:trPr>
        <w:tc>
          <w:tcPr>
            <w:tcW w:w="8172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E68">
              <w:rPr>
                <w:rFonts w:ascii="Times New Roman" w:hAnsi="Times New Roman" w:cs="Times New Roman"/>
                <w:sz w:val="28"/>
                <w:szCs w:val="28"/>
              </w:rPr>
              <w:t>Карта границ населенных пунктов</w:t>
            </w:r>
          </w:p>
        </w:tc>
        <w:tc>
          <w:tcPr>
            <w:tcW w:w="1150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  <w:lang w:val="en-US"/>
              </w:rPr>
              <w:t>ГП 2</w:t>
            </w:r>
          </w:p>
        </w:tc>
      </w:tr>
      <w:tr w:rsidR="00124E68" w:rsidRPr="00124E68" w:rsidTr="0059711D">
        <w:trPr>
          <w:trHeight w:val="58"/>
        </w:trPr>
        <w:tc>
          <w:tcPr>
            <w:tcW w:w="8172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E68">
              <w:rPr>
                <w:rFonts w:ascii="Times New Roman" w:hAnsi="Times New Roman" w:cs="Times New Roman"/>
                <w:sz w:val="28"/>
                <w:szCs w:val="28"/>
              </w:rPr>
              <w:t>Карта функциональных зон</w:t>
            </w:r>
          </w:p>
        </w:tc>
        <w:tc>
          <w:tcPr>
            <w:tcW w:w="1150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>ГП 3</w:t>
            </w:r>
          </w:p>
        </w:tc>
      </w:tr>
      <w:tr w:rsidR="00124E68" w:rsidRPr="00124E68" w:rsidTr="0059711D">
        <w:trPr>
          <w:trHeight w:val="58"/>
        </w:trPr>
        <w:tc>
          <w:tcPr>
            <w:tcW w:w="8172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E68">
              <w:rPr>
                <w:rFonts w:ascii="Times New Roman" w:hAnsi="Times New Roman" w:cs="Times New Roman"/>
                <w:b/>
                <w:bCs/>
                <w:sz w:val="28"/>
              </w:rPr>
              <w:lastRenderedPageBreak/>
              <w:t>Графические материалы (обосновывающая часть)</w:t>
            </w:r>
          </w:p>
        </w:tc>
        <w:tc>
          <w:tcPr>
            <w:tcW w:w="1150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</w:p>
        </w:tc>
      </w:tr>
      <w:tr w:rsidR="00124E68" w:rsidRPr="00124E68" w:rsidTr="0059711D">
        <w:trPr>
          <w:trHeight w:val="58"/>
        </w:trPr>
        <w:tc>
          <w:tcPr>
            <w:tcW w:w="8172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>Размещение муниципального образования в структуре Кемеровской области. Карта границ муниципального образования и границ населенных пунктов</w:t>
            </w:r>
          </w:p>
        </w:tc>
        <w:tc>
          <w:tcPr>
            <w:tcW w:w="1150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</w:p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>ГП 4</w:t>
            </w:r>
          </w:p>
        </w:tc>
      </w:tr>
      <w:tr w:rsidR="00124E68" w:rsidRPr="00124E68" w:rsidTr="0059711D">
        <w:trPr>
          <w:trHeight w:val="379"/>
        </w:trPr>
        <w:tc>
          <w:tcPr>
            <w:tcW w:w="8172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>Карта ис</w:t>
            </w:r>
            <w:r w:rsidR="00612D52">
              <w:rPr>
                <w:rFonts w:ascii="Times New Roman" w:hAnsi="Times New Roman" w:cs="Times New Roman"/>
                <w:bCs/>
                <w:sz w:val="28"/>
              </w:rPr>
              <w:t>пользования территории округа</w:t>
            </w:r>
            <w:r w:rsidRPr="00124E68">
              <w:rPr>
                <w:rFonts w:ascii="Times New Roman" w:hAnsi="Times New Roman" w:cs="Times New Roman"/>
                <w:bCs/>
                <w:sz w:val="28"/>
              </w:rPr>
              <w:t xml:space="preserve">. </w:t>
            </w:r>
          </w:p>
        </w:tc>
        <w:tc>
          <w:tcPr>
            <w:tcW w:w="1150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>ГП</w:t>
            </w:r>
            <w:r w:rsidR="0059711D">
              <w:rPr>
                <w:rFonts w:ascii="Times New Roman" w:hAnsi="Times New Roman" w:cs="Times New Roman"/>
                <w:bCs/>
                <w:sz w:val="28"/>
              </w:rPr>
              <w:t>5,</w:t>
            </w:r>
            <w:r w:rsidRPr="00124E68">
              <w:rPr>
                <w:rFonts w:ascii="Times New Roman" w:hAnsi="Times New Roman" w:cs="Times New Roman"/>
                <w:bCs/>
                <w:sz w:val="28"/>
              </w:rPr>
              <w:t>5.1</w:t>
            </w:r>
          </w:p>
        </w:tc>
      </w:tr>
      <w:tr w:rsidR="00124E68" w:rsidRPr="00124E68" w:rsidTr="0059711D">
        <w:trPr>
          <w:trHeight w:val="58"/>
        </w:trPr>
        <w:tc>
          <w:tcPr>
            <w:tcW w:w="8172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 xml:space="preserve">Карта расположения объектов местного и регионального значения </w:t>
            </w:r>
          </w:p>
        </w:tc>
        <w:tc>
          <w:tcPr>
            <w:tcW w:w="1150" w:type="dxa"/>
          </w:tcPr>
          <w:p w:rsidR="00124E68" w:rsidRPr="00124E68" w:rsidRDefault="0059711D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ГП</w:t>
            </w:r>
            <w:r w:rsidR="00032BEC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</w:rPr>
              <w:t>6,</w:t>
            </w:r>
            <w:r w:rsidR="00032BEC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124E68" w:rsidRPr="00124E68">
              <w:rPr>
                <w:rFonts w:ascii="Times New Roman" w:hAnsi="Times New Roman" w:cs="Times New Roman"/>
                <w:bCs/>
                <w:sz w:val="28"/>
              </w:rPr>
              <w:t>6,1</w:t>
            </w:r>
            <w:r w:rsidR="00032BEC">
              <w:rPr>
                <w:rFonts w:ascii="Times New Roman" w:hAnsi="Times New Roman" w:cs="Times New Roman"/>
                <w:bCs/>
                <w:sz w:val="28"/>
              </w:rPr>
              <w:t>, 6.2</w:t>
            </w:r>
          </w:p>
        </w:tc>
      </w:tr>
      <w:tr w:rsidR="00124E68" w:rsidRPr="00124E68" w:rsidTr="0059711D">
        <w:trPr>
          <w:trHeight w:val="58"/>
        </w:trPr>
        <w:tc>
          <w:tcPr>
            <w:tcW w:w="8172" w:type="dxa"/>
          </w:tcPr>
          <w:p w:rsidR="00124E68" w:rsidRPr="00124E68" w:rsidRDefault="00124E68" w:rsidP="005971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>Карта территорий, подверженных риску возникновения чрезвычайных ситуаций природного и техногенного характера</w:t>
            </w:r>
          </w:p>
          <w:p w:rsidR="00124E68" w:rsidRPr="00124E68" w:rsidRDefault="00124E68" w:rsidP="005971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 xml:space="preserve">( </w:t>
            </w:r>
            <w:r w:rsidRPr="00124E68">
              <w:rPr>
                <w:rFonts w:ascii="Times New Roman" w:hAnsi="Times New Roman" w:cs="Times New Roman"/>
                <w:bCs/>
                <w:i/>
                <w:sz w:val="28"/>
              </w:rPr>
              <w:t>для служебного пользования</w:t>
            </w:r>
            <w:r w:rsidRPr="00124E68">
              <w:rPr>
                <w:rFonts w:ascii="Times New Roman" w:hAnsi="Times New Roman" w:cs="Times New Roman"/>
                <w:bCs/>
                <w:sz w:val="28"/>
              </w:rPr>
              <w:t>)</w:t>
            </w:r>
          </w:p>
        </w:tc>
        <w:tc>
          <w:tcPr>
            <w:tcW w:w="1150" w:type="dxa"/>
          </w:tcPr>
          <w:p w:rsidR="00124E68" w:rsidRPr="00124E68" w:rsidRDefault="0059711D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ГП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</w:rPr>
              <w:t>7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</w:rPr>
              <w:t>,</w:t>
            </w:r>
            <w:r w:rsidR="00124E68" w:rsidRPr="00124E68">
              <w:rPr>
                <w:rFonts w:ascii="Times New Roman" w:hAnsi="Times New Roman" w:cs="Times New Roman"/>
                <w:bCs/>
                <w:sz w:val="28"/>
              </w:rPr>
              <w:t>7.1</w:t>
            </w:r>
          </w:p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</w:p>
        </w:tc>
      </w:tr>
      <w:tr w:rsidR="00124E68" w:rsidRPr="00124E68" w:rsidTr="0059711D">
        <w:trPr>
          <w:trHeight w:val="58"/>
        </w:trPr>
        <w:tc>
          <w:tcPr>
            <w:tcW w:w="8172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>Карта зон с особыми условиями использования территорий</w:t>
            </w:r>
          </w:p>
        </w:tc>
        <w:tc>
          <w:tcPr>
            <w:tcW w:w="1150" w:type="dxa"/>
          </w:tcPr>
          <w:p w:rsidR="00124E68" w:rsidRPr="00124E68" w:rsidRDefault="0059711D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ГП</w:t>
            </w:r>
            <w:r w:rsidR="00124E68" w:rsidRPr="00124E68">
              <w:rPr>
                <w:rFonts w:ascii="Times New Roman" w:hAnsi="Times New Roman" w:cs="Times New Roman"/>
                <w:bCs/>
                <w:sz w:val="28"/>
              </w:rPr>
              <w:t xml:space="preserve">8,8.1 </w:t>
            </w:r>
          </w:p>
        </w:tc>
      </w:tr>
      <w:tr w:rsidR="00124E68" w:rsidRPr="00124E68" w:rsidTr="0059711D">
        <w:trPr>
          <w:trHeight w:val="58"/>
        </w:trPr>
        <w:tc>
          <w:tcPr>
            <w:tcW w:w="8172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>Карта природного комплекса</w:t>
            </w:r>
          </w:p>
        </w:tc>
        <w:tc>
          <w:tcPr>
            <w:tcW w:w="1150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>ГП 9</w:t>
            </w:r>
          </w:p>
        </w:tc>
      </w:tr>
      <w:tr w:rsidR="00124E68" w:rsidRPr="00124E68" w:rsidTr="0059711D">
        <w:trPr>
          <w:trHeight w:val="739"/>
        </w:trPr>
        <w:tc>
          <w:tcPr>
            <w:tcW w:w="8172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 xml:space="preserve">Карта транспортной инфраструктуры </w:t>
            </w:r>
          </w:p>
        </w:tc>
        <w:tc>
          <w:tcPr>
            <w:tcW w:w="1150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 xml:space="preserve">П10,10.1 </w:t>
            </w:r>
          </w:p>
        </w:tc>
      </w:tr>
      <w:tr w:rsidR="00124E68" w:rsidRPr="00124E68" w:rsidTr="0059711D">
        <w:trPr>
          <w:trHeight w:val="58"/>
        </w:trPr>
        <w:tc>
          <w:tcPr>
            <w:tcW w:w="8172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>Карта ландшафтов и инженерно-геологических условий</w:t>
            </w:r>
          </w:p>
        </w:tc>
        <w:tc>
          <w:tcPr>
            <w:tcW w:w="1150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>ГП 11</w:t>
            </w:r>
          </w:p>
        </w:tc>
      </w:tr>
      <w:tr w:rsidR="00124E68" w:rsidRPr="00124E68" w:rsidTr="0059711D">
        <w:trPr>
          <w:trHeight w:val="58"/>
        </w:trPr>
        <w:tc>
          <w:tcPr>
            <w:tcW w:w="8172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>Сводная карта развития территории</w:t>
            </w:r>
          </w:p>
        </w:tc>
        <w:tc>
          <w:tcPr>
            <w:tcW w:w="1150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>ГП 12</w:t>
            </w:r>
          </w:p>
        </w:tc>
      </w:tr>
      <w:tr w:rsidR="00124E68" w:rsidRPr="00124E68" w:rsidTr="0059711D">
        <w:trPr>
          <w:trHeight w:val="58"/>
        </w:trPr>
        <w:tc>
          <w:tcPr>
            <w:tcW w:w="8172" w:type="dxa"/>
          </w:tcPr>
          <w:p w:rsidR="00124E68" w:rsidRPr="00124E68" w:rsidRDefault="00124E68" w:rsidP="005971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 xml:space="preserve">Карта инженерной инфраструктуры </w:t>
            </w:r>
          </w:p>
          <w:p w:rsidR="00124E68" w:rsidRPr="00124E68" w:rsidRDefault="00124E68" w:rsidP="005971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 xml:space="preserve">( </w:t>
            </w:r>
            <w:r w:rsidRPr="00124E68">
              <w:rPr>
                <w:rFonts w:ascii="Times New Roman" w:hAnsi="Times New Roman" w:cs="Times New Roman"/>
                <w:bCs/>
                <w:i/>
                <w:sz w:val="28"/>
              </w:rPr>
              <w:t>для служебного пользования</w:t>
            </w:r>
            <w:r w:rsidRPr="00124E68">
              <w:rPr>
                <w:rFonts w:ascii="Times New Roman" w:hAnsi="Times New Roman" w:cs="Times New Roman"/>
                <w:bCs/>
                <w:sz w:val="28"/>
              </w:rPr>
              <w:t xml:space="preserve">) </w:t>
            </w:r>
          </w:p>
        </w:tc>
        <w:tc>
          <w:tcPr>
            <w:tcW w:w="1150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>ГП 13, 13.1</w:t>
            </w:r>
          </w:p>
        </w:tc>
      </w:tr>
      <w:tr w:rsidR="00124E68" w:rsidRPr="00124E68" w:rsidTr="0059711D">
        <w:trPr>
          <w:trHeight w:val="105"/>
        </w:trPr>
        <w:tc>
          <w:tcPr>
            <w:tcW w:w="8172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>Карта распределения лесов по целевому назначению</w:t>
            </w:r>
          </w:p>
        </w:tc>
        <w:tc>
          <w:tcPr>
            <w:tcW w:w="1150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>ГП 14</w:t>
            </w:r>
          </w:p>
        </w:tc>
      </w:tr>
      <w:tr w:rsidR="00124E68" w:rsidRPr="00124E68" w:rsidTr="0059711D">
        <w:trPr>
          <w:trHeight w:val="105"/>
        </w:trPr>
        <w:tc>
          <w:tcPr>
            <w:tcW w:w="8172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>Карта распределения земель по категориям</w:t>
            </w:r>
          </w:p>
        </w:tc>
        <w:tc>
          <w:tcPr>
            <w:tcW w:w="1150" w:type="dxa"/>
          </w:tcPr>
          <w:p w:rsidR="00814E72" w:rsidRDefault="00124E68" w:rsidP="005971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>ГП 15</w:t>
            </w:r>
            <w:r w:rsidR="00814E72">
              <w:rPr>
                <w:rFonts w:ascii="Times New Roman" w:hAnsi="Times New Roman" w:cs="Times New Roman"/>
                <w:bCs/>
                <w:sz w:val="28"/>
              </w:rPr>
              <w:t>,</w:t>
            </w:r>
          </w:p>
          <w:p w:rsidR="00124E68" w:rsidRPr="00124E68" w:rsidRDefault="00124E68" w:rsidP="005971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bCs/>
                <w:sz w:val="28"/>
              </w:rPr>
              <w:t>15.1</w:t>
            </w:r>
          </w:p>
        </w:tc>
      </w:tr>
      <w:tr w:rsidR="00124E68" w:rsidRPr="00124E68" w:rsidTr="0059711D">
        <w:trPr>
          <w:trHeight w:val="105"/>
        </w:trPr>
        <w:tc>
          <w:tcPr>
            <w:tcW w:w="8172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4E68">
              <w:rPr>
                <w:rFonts w:ascii="Times New Roman" w:hAnsi="Times New Roman" w:cs="Times New Roman"/>
                <w:i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124E68">
              <w:rPr>
                <w:rFonts w:ascii="Times New Roman" w:hAnsi="Times New Roman" w:cs="Times New Roman"/>
                <w:i/>
                <w:sz w:val="28"/>
                <w:szCs w:val="28"/>
              </w:rPr>
              <w:t>1: Графическое и текстовое описания границ населенных пунктов, перечень координат границ населенных пунктов (карта-план границ населенных пунктов)</w:t>
            </w:r>
          </w:p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124E6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Приложение 2: </w:t>
            </w:r>
            <w:r w:rsidRPr="00124E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24E68">
              <w:rPr>
                <w:rFonts w:ascii="Times New Roman" w:hAnsi="Times New Roman" w:cs="Times New Roman"/>
                <w:i/>
                <w:sz w:val="28"/>
                <w:szCs w:val="28"/>
              </w:rPr>
              <w:t>комплексного экологического обследования и подготовка документации, обосновывающей создание особо охраняемой природной территории местного значения «</w:t>
            </w:r>
            <w:proofErr w:type="spellStart"/>
            <w:r w:rsidRPr="00124E68">
              <w:rPr>
                <w:rFonts w:ascii="Times New Roman" w:hAnsi="Times New Roman" w:cs="Times New Roman"/>
                <w:i/>
                <w:sz w:val="28"/>
                <w:szCs w:val="28"/>
              </w:rPr>
              <w:t>Анжерский</w:t>
            </w:r>
            <w:proofErr w:type="spellEnd"/>
            <w:r w:rsidRPr="00124E6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бор»</w:t>
            </w:r>
          </w:p>
        </w:tc>
        <w:tc>
          <w:tcPr>
            <w:tcW w:w="1150" w:type="dxa"/>
          </w:tcPr>
          <w:p w:rsidR="00124E68" w:rsidRPr="00124E68" w:rsidRDefault="00124E68" w:rsidP="00124E68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</w:p>
        </w:tc>
      </w:tr>
    </w:tbl>
    <w:p w:rsidR="0059711D" w:rsidRDefault="0059711D" w:rsidP="006A37C1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9711D" w:rsidRDefault="0059711D" w:rsidP="006A37C1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9711D" w:rsidRDefault="0059711D" w:rsidP="006A37C1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81B43" w:rsidRPr="00681B43" w:rsidRDefault="00B37E0D" w:rsidP="006A37C1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1.</w:t>
      </w:r>
      <w:r w:rsidR="00ED68B3">
        <w:rPr>
          <w:rFonts w:ascii="Times New Roman" w:hAnsi="Times New Roman" w:cs="Times New Roman"/>
          <w:b/>
          <w:sz w:val="28"/>
          <w:szCs w:val="28"/>
          <w:u w:val="single"/>
        </w:rPr>
        <w:t>Общая ситуация, характеризующая объект</w:t>
      </w:r>
      <w:r w:rsidR="009377B4" w:rsidRPr="00681B43">
        <w:rPr>
          <w:rFonts w:ascii="Times New Roman" w:hAnsi="Times New Roman" w:cs="Times New Roman"/>
          <w:b/>
          <w:sz w:val="28"/>
          <w:szCs w:val="28"/>
          <w:u w:val="single"/>
        </w:rPr>
        <w:t xml:space="preserve"> территориального планирования</w:t>
      </w:r>
      <w:r w:rsidR="00ED68B3">
        <w:rPr>
          <w:rFonts w:ascii="Times New Roman" w:hAnsi="Times New Roman" w:cs="Times New Roman"/>
          <w:b/>
          <w:sz w:val="28"/>
          <w:szCs w:val="28"/>
          <w:u w:val="single"/>
        </w:rPr>
        <w:t xml:space="preserve"> в период разработки документа</w:t>
      </w:r>
      <w:r w:rsidR="009377B4" w:rsidRPr="00681B4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9377B4" w:rsidRPr="009377B4" w:rsidRDefault="00AC16E5" w:rsidP="00681B43">
      <w:pPr>
        <w:pStyle w:val="a4"/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77B4">
        <w:rPr>
          <w:rFonts w:ascii="Times New Roman" w:hAnsi="Times New Roman" w:cs="Times New Roman"/>
          <w:b/>
          <w:sz w:val="28"/>
          <w:szCs w:val="28"/>
        </w:rPr>
        <w:tab/>
      </w:r>
    </w:p>
    <w:p w:rsidR="00551BD7" w:rsidRPr="00DE7F9E" w:rsidRDefault="00681B43" w:rsidP="00DE7F9E">
      <w:pPr>
        <w:pStyle w:val="a4"/>
        <w:widowControl w:val="0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7F9E">
        <w:rPr>
          <w:rFonts w:ascii="Times New Roman" w:hAnsi="Times New Roman" w:cs="Times New Roman"/>
          <w:sz w:val="28"/>
          <w:szCs w:val="28"/>
        </w:rPr>
        <w:t xml:space="preserve">Объект территориального планирования – </w:t>
      </w:r>
      <w:r w:rsidRPr="00DE7F9E">
        <w:rPr>
          <w:rFonts w:ascii="Times New Roman" w:hAnsi="Times New Roman" w:cs="Times New Roman"/>
          <w:b/>
          <w:sz w:val="28"/>
          <w:szCs w:val="28"/>
        </w:rPr>
        <w:t>муниципальное образование «Анжеро-Судженский городской округ»</w:t>
      </w:r>
      <w:r w:rsidRPr="00DE7F9E">
        <w:rPr>
          <w:rFonts w:ascii="Times New Roman" w:hAnsi="Times New Roman" w:cs="Times New Roman"/>
          <w:sz w:val="28"/>
          <w:szCs w:val="28"/>
        </w:rPr>
        <w:t xml:space="preserve">, административно входит в состав Кемеровской области, расположен на северо-западе области. Город Анжеро-Судженск является городом областного подчинения и административным центром округа, находится в 100 км от областного центра г. Кемерово, расположен на Транссибирской железнодорожной магистрали. Статус городского округа установлен </w:t>
      </w:r>
      <w:hyperlink r:id="rId9" w:history="1">
        <w:r w:rsidRPr="00DE7F9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з</w:t>
        </w:r>
        <w:r w:rsidRPr="00DE7F9E">
          <w:rPr>
            <w:rStyle w:val="a7"/>
            <w:rFonts w:ascii="Times New Roman" w:eastAsiaTheme="majorEastAsia" w:hAnsi="Times New Roman" w:cs="Times New Roman"/>
            <w:color w:val="auto"/>
            <w:sz w:val="28"/>
            <w:szCs w:val="28"/>
            <w:u w:val="none"/>
            <w:lang w:val="ru-RU"/>
          </w:rPr>
          <w:t>аконом</w:t>
        </w:r>
      </w:hyperlink>
      <w:r w:rsidRPr="00DE7F9E">
        <w:rPr>
          <w:rFonts w:ascii="Times New Roman" w:hAnsi="Times New Roman" w:cs="Times New Roman"/>
          <w:sz w:val="28"/>
          <w:szCs w:val="28"/>
        </w:rPr>
        <w:t xml:space="preserve"> Кемеровской области от 17.12.2004 N 104-ОЗ "О статусе и границах муниципальных образований".</w:t>
      </w:r>
      <w:r w:rsidR="00551BD7" w:rsidRPr="00DE7F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1BD7" w:rsidRDefault="00551BD7" w:rsidP="00551BD7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51BD7">
        <w:rPr>
          <w:rFonts w:ascii="Times New Roman" w:hAnsi="Times New Roman" w:cs="Times New Roman"/>
          <w:sz w:val="28"/>
          <w:szCs w:val="28"/>
        </w:rPr>
        <w:t>о типологической характеристике Анжеро-Судженский городской округ является средним муниципальным образованием Кемеровской области</w:t>
      </w:r>
      <w:r w:rsidR="00DE7F9E">
        <w:rPr>
          <w:rFonts w:ascii="Times New Roman" w:hAnsi="Times New Roman" w:cs="Times New Roman"/>
          <w:sz w:val="28"/>
          <w:szCs w:val="28"/>
        </w:rPr>
        <w:t>.</w:t>
      </w:r>
    </w:p>
    <w:p w:rsidR="00B57587" w:rsidRDefault="00DE7F9E" w:rsidP="00DE7F9E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1BD7">
        <w:rPr>
          <w:rFonts w:ascii="Times New Roman" w:hAnsi="Times New Roman" w:cs="Times New Roman"/>
          <w:sz w:val="28"/>
          <w:szCs w:val="28"/>
        </w:rPr>
        <w:t>В соответствии с «Нормативами градостроительного проектирования Кемеровской области», утвержденными постановлением Коллегии Администрации Кемеровской области от 14.10.2009 г. № 406, п. 11.2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E7F9E" w:rsidRDefault="00DE7F9E" w:rsidP="00B57587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1BD7">
        <w:rPr>
          <w:rFonts w:ascii="Times New Roman" w:hAnsi="Times New Roman" w:cs="Times New Roman"/>
          <w:sz w:val="28"/>
          <w:szCs w:val="28"/>
        </w:rPr>
        <w:t>г. Анжеро-Судженск является городом,  отнесенным к группе по гражданской обороне.</w:t>
      </w:r>
    </w:p>
    <w:p w:rsidR="004113EA" w:rsidRDefault="004113EA" w:rsidP="004113EA">
      <w:pPr>
        <w:pStyle w:val="a4"/>
        <w:numPr>
          <w:ilvl w:val="1"/>
          <w:numId w:val="1"/>
        </w:numPr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7F9E">
        <w:rPr>
          <w:rFonts w:ascii="Times New Roman" w:hAnsi="Times New Roman" w:cs="Times New Roman"/>
          <w:sz w:val="28"/>
          <w:szCs w:val="28"/>
        </w:rPr>
        <w:t>Площадь территории округа  составляет – 36639,57 га. На территории округа проживает 75 600 человек (на 01.01.2019 г.)</w:t>
      </w:r>
    </w:p>
    <w:p w:rsidR="00DE7F9E" w:rsidRPr="004113EA" w:rsidRDefault="00DE7F9E" w:rsidP="00004F39">
      <w:pPr>
        <w:pStyle w:val="a4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113EA">
        <w:rPr>
          <w:rFonts w:ascii="Times New Roman" w:hAnsi="Times New Roman" w:cs="Times New Roman"/>
          <w:sz w:val="28"/>
          <w:szCs w:val="28"/>
        </w:rPr>
        <w:t xml:space="preserve">Населенные пункты округа 3-й Склад,  п. 326 Квартала, п. 348 Квартала, п. Козлы,  п. Красная Горка, п. </w:t>
      </w:r>
      <w:proofErr w:type="spellStart"/>
      <w:r w:rsidRPr="004113EA">
        <w:rPr>
          <w:rFonts w:ascii="Times New Roman" w:hAnsi="Times New Roman" w:cs="Times New Roman"/>
          <w:sz w:val="28"/>
          <w:szCs w:val="28"/>
        </w:rPr>
        <w:t>Терентьевка</w:t>
      </w:r>
      <w:proofErr w:type="spellEnd"/>
      <w:r w:rsidRPr="004113EA">
        <w:rPr>
          <w:rFonts w:ascii="Times New Roman" w:hAnsi="Times New Roman" w:cs="Times New Roman"/>
          <w:sz w:val="28"/>
          <w:szCs w:val="28"/>
        </w:rPr>
        <w:t xml:space="preserve">,  с. </w:t>
      </w:r>
      <w:proofErr w:type="spellStart"/>
      <w:r w:rsidRPr="004113EA">
        <w:rPr>
          <w:rFonts w:ascii="Times New Roman" w:hAnsi="Times New Roman" w:cs="Times New Roman"/>
          <w:sz w:val="28"/>
          <w:szCs w:val="28"/>
        </w:rPr>
        <w:t>Лебедянка</w:t>
      </w:r>
      <w:proofErr w:type="spellEnd"/>
      <w:r w:rsidRPr="004113EA">
        <w:rPr>
          <w:rFonts w:ascii="Times New Roman" w:hAnsi="Times New Roman" w:cs="Times New Roman"/>
          <w:sz w:val="28"/>
          <w:szCs w:val="28"/>
        </w:rPr>
        <w:t xml:space="preserve"> являются сельскими населенными пунктами, г. Анжеро-Судженск, п</w:t>
      </w:r>
      <w:r w:rsidR="00B57587">
        <w:rPr>
          <w:rFonts w:ascii="Times New Roman" w:hAnsi="Times New Roman" w:cs="Times New Roman"/>
          <w:sz w:val="28"/>
          <w:szCs w:val="28"/>
        </w:rPr>
        <w:t>.г.т</w:t>
      </w:r>
      <w:r w:rsidRPr="004113EA">
        <w:rPr>
          <w:rFonts w:ascii="Times New Roman" w:hAnsi="Times New Roman" w:cs="Times New Roman"/>
          <w:sz w:val="28"/>
          <w:szCs w:val="28"/>
        </w:rPr>
        <w:t>. Рудничный - городскими.</w:t>
      </w:r>
      <w:proofErr w:type="gramEnd"/>
    </w:p>
    <w:p w:rsidR="00DE7F9E" w:rsidRDefault="004113EA" w:rsidP="00004F39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7F9E">
        <w:rPr>
          <w:rFonts w:ascii="Times New Roman" w:hAnsi="Times New Roman" w:cs="Times New Roman"/>
          <w:sz w:val="28"/>
          <w:szCs w:val="28"/>
        </w:rPr>
        <w:t xml:space="preserve">Динамика численности населения характеризуется как отрицательная. </w:t>
      </w:r>
      <w:r w:rsidRPr="00DE7F9E">
        <w:rPr>
          <w:rFonts w:ascii="Times New Roman" w:hAnsi="Times New Roman" w:cs="Times New Roman"/>
          <w:sz w:val="28"/>
          <w:szCs w:val="28"/>
          <w:lang w:eastAsia="ru-RU"/>
        </w:rPr>
        <w:t>Структура населения относится к регрессивному типу: доля лиц в возрасте 50 лет и старше превышает долю населения в возрасте до 14</w:t>
      </w:r>
      <w:r w:rsidRPr="00DE7F9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E7F9E">
        <w:rPr>
          <w:rFonts w:ascii="Times New Roman" w:hAnsi="Times New Roman" w:cs="Times New Roman"/>
          <w:sz w:val="28"/>
          <w:szCs w:val="28"/>
          <w:lang w:eastAsia="ru-RU"/>
        </w:rPr>
        <w:t>лет.</w:t>
      </w:r>
    </w:p>
    <w:p w:rsidR="00004F39" w:rsidRDefault="00004F39" w:rsidP="00004F39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4F39" w:rsidRPr="00004F39" w:rsidRDefault="00004F39" w:rsidP="00004F3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1.3. </w:t>
      </w:r>
      <w:r w:rsidRPr="00004F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Фактический жилой фонд составляет </w:t>
      </w:r>
      <w:r w:rsidRPr="00004F39">
        <w:rPr>
          <w:rFonts w:ascii="Times New Roman" w:hAnsi="Times New Roman" w:cs="Times New Roman"/>
          <w:bCs/>
          <w:iCs/>
          <w:sz w:val="28"/>
          <w:szCs w:val="28"/>
        </w:rPr>
        <w:t>1916,3 тыс. м</w:t>
      </w:r>
      <w:proofErr w:type="gramStart"/>
      <w:r w:rsidRPr="00004F39">
        <w:rPr>
          <w:rFonts w:ascii="Times New Roman" w:hAnsi="Times New Roman" w:cs="Times New Roman"/>
          <w:bCs/>
          <w:iCs/>
          <w:sz w:val="28"/>
          <w:szCs w:val="28"/>
          <w:vertAlign w:val="superscript"/>
        </w:rPr>
        <w:t>2</w:t>
      </w:r>
      <w:proofErr w:type="gramEnd"/>
      <w:r w:rsidRPr="00004F39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004F39">
        <w:rPr>
          <w:rFonts w:ascii="Times New Roman" w:hAnsi="Times New Roman" w:cs="Times New Roman"/>
          <w:sz w:val="28"/>
          <w:szCs w:val="28"/>
        </w:rPr>
        <w:t>площадь ветхого жилого фонда 82 тыс. м</w:t>
      </w:r>
      <w:r w:rsidRPr="00004F3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04F39">
        <w:rPr>
          <w:rFonts w:ascii="Times New Roman" w:hAnsi="Times New Roman" w:cs="Times New Roman"/>
          <w:sz w:val="28"/>
          <w:szCs w:val="28"/>
        </w:rPr>
        <w:t>.</w:t>
      </w:r>
      <w:r w:rsidR="00ED68B3">
        <w:rPr>
          <w:rFonts w:ascii="Times New Roman" w:hAnsi="Times New Roman" w:cs="Times New Roman"/>
          <w:sz w:val="28"/>
          <w:szCs w:val="28"/>
        </w:rPr>
        <w:t xml:space="preserve"> Присутствует недостаточность социальной инфраструктуры, жилищного фонда.</w:t>
      </w:r>
    </w:p>
    <w:p w:rsidR="00004F39" w:rsidRPr="006846D4" w:rsidRDefault="006846D4" w:rsidP="006846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>1.4. Тревожная экологическая ситуация; уровень загрязнения воздуха характеризуется как высокий.</w:t>
      </w:r>
    </w:p>
    <w:p w:rsidR="006846D4" w:rsidRDefault="004113EA" w:rsidP="006846D4">
      <w:pPr>
        <w:pStyle w:val="a4"/>
        <w:numPr>
          <w:ilvl w:val="1"/>
          <w:numId w:val="5"/>
        </w:numPr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846D4">
        <w:rPr>
          <w:rFonts w:ascii="Times New Roman" w:hAnsi="Times New Roman" w:cs="Times New Roman"/>
          <w:sz w:val="28"/>
          <w:szCs w:val="28"/>
        </w:rPr>
        <w:t>Градообразующей от</w:t>
      </w:r>
      <w:r w:rsidR="00BE639E" w:rsidRPr="006846D4">
        <w:rPr>
          <w:rFonts w:ascii="Times New Roman" w:hAnsi="Times New Roman" w:cs="Times New Roman"/>
          <w:sz w:val="28"/>
          <w:szCs w:val="28"/>
        </w:rPr>
        <w:t>раслью городского округа до 2013</w:t>
      </w:r>
      <w:r w:rsidRPr="006846D4">
        <w:rPr>
          <w:rFonts w:ascii="Times New Roman" w:hAnsi="Times New Roman" w:cs="Times New Roman"/>
          <w:sz w:val="28"/>
          <w:szCs w:val="28"/>
        </w:rPr>
        <w:t xml:space="preserve"> года была угледобывающая и углеперерабатывающая промышленность. Добыча угля стала </w:t>
      </w:r>
      <w:r w:rsidR="00BE639E" w:rsidRPr="006846D4">
        <w:rPr>
          <w:rFonts w:ascii="Times New Roman" w:hAnsi="Times New Roman" w:cs="Times New Roman"/>
          <w:sz w:val="28"/>
          <w:szCs w:val="28"/>
        </w:rPr>
        <w:t>нерентабельной, шахты закрыты.</w:t>
      </w:r>
    </w:p>
    <w:p w:rsidR="006846D4" w:rsidRDefault="006846D4" w:rsidP="006846D4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F39" w:rsidRPr="006846D4" w:rsidRDefault="00004F39" w:rsidP="006846D4">
      <w:pPr>
        <w:pStyle w:val="a4"/>
        <w:numPr>
          <w:ilvl w:val="1"/>
          <w:numId w:val="5"/>
        </w:numPr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846D4">
        <w:rPr>
          <w:rFonts w:ascii="Times New Roman" w:hAnsi="Times New Roman" w:cs="Times New Roman"/>
          <w:sz w:val="28"/>
          <w:szCs w:val="28"/>
        </w:rPr>
        <w:t xml:space="preserve">В связи с экономической ситуацией город признан «моногородом». </w:t>
      </w:r>
      <w:r w:rsidRPr="006846D4">
        <w:rPr>
          <w:rFonts w:ascii="Times New Roman" w:hAnsi="Times New Roman" w:cs="Times New Roman"/>
          <w:bCs/>
          <w:iCs/>
          <w:sz w:val="28"/>
          <w:szCs w:val="28"/>
        </w:rPr>
        <w:t xml:space="preserve">Постановлением Правительства Российской Федерации от 19.09.2016 № 941 моногороду Анжеро-Судженску присвоен статус территории опережающего социально-экономического развития. </w:t>
      </w:r>
    </w:p>
    <w:p w:rsidR="009377B4" w:rsidRPr="00BE639E" w:rsidRDefault="00004F39" w:rsidP="00BE639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639E">
        <w:rPr>
          <w:rFonts w:ascii="Times New Roman" w:hAnsi="Times New Roman" w:cs="Times New Roman"/>
          <w:sz w:val="28"/>
          <w:szCs w:val="28"/>
        </w:rPr>
        <w:lastRenderedPageBreak/>
        <w:t xml:space="preserve">Законом Кемеровской области от 01.03.2017 № 23-ОЗ «О внесении изменений в приложение 1 к Закону Кемеровской области «О статусе и границах муниципальных образований» реализованы положения «Схемы территориального планирования Кемеровской области»   в части передачи 3,364 тыс. га территории </w:t>
      </w:r>
      <w:proofErr w:type="spellStart"/>
      <w:r w:rsidRPr="00BE639E">
        <w:rPr>
          <w:rFonts w:ascii="Times New Roman" w:hAnsi="Times New Roman" w:cs="Times New Roman"/>
          <w:sz w:val="28"/>
          <w:szCs w:val="28"/>
        </w:rPr>
        <w:t>Яйского</w:t>
      </w:r>
      <w:proofErr w:type="spellEnd"/>
      <w:r w:rsidRPr="00BE639E">
        <w:rPr>
          <w:rFonts w:ascii="Times New Roman" w:hAnsi="Times New Roman" w:cs="Times New Roman"/>
          <w:sz w:val="28"/>
          <w:szCs w:val="28"/>
        </w:rPr>
        <w:t xml:space="preserve"> муниципального района муниципальному образованию «Анжеро-Судженский городской округ»  с  </w:t>
      </w:r>
      <w:r w:rsidRPr="00BE639E">
        <w:rPr>
          <w:rFonts w:ascii="Times New Roman" w:eastAsia="Calibri" w:hAnsi="Times New Roman" w:cs="Times New Roman"/>
          <w:sz w:val="28"/>
          <w:szCs w:val="28"/>
        </w:rPr>
        <w:t>вхождением в состав границ городского округа технологического комплекса «</w:t>
      </w:r>
      <w:proofErr w:type="spellStart"/>
      <w:r w:rsidRPr="00BE639E">
        <w:rPr>
          <w:rFonts w:ascii="Times New Roman" w:eastAsia="Calibri" w:hAnsi="Times New Roman" w:cs="Times New Roman"/>
          <w:sz w:val="28"/>
          <w:szCs w:val="28"/>
        </w:rPr>
        <w:t>Яйский</w:t>
      </w:r>
      <w:proofErr w:type="spellEnd"/>
      <w:r w:rsidRPr="00BE639E">
        <w:rPr>
          <w:rFonts w:ascii="Times New Roman" w:eastAsia="Calibri" w:hAnsi="Times New Roman" w:cs="Times New Roman"/>
          <w:sz w:val="28"/>
          <w:szCs w:val="28"/>
        </w:rPr>
        <w:t xml:space="preserve"> Нефтеперерабатывающий Завод».</w:t>
      </w:r>
      <w:proofErr w:type="gramEnd"/>
    </w:p>
    <w:p w:rsidR="00551BD7" w:rsidRDefault="00BE639E" w:rsidP="008E3643">
      <w:pPr>
        <w:pStyle w:val="S"/>
        <w:rPr>
          <w:sz w:val="28"/>
          <w:szCs w:val="28"/>
        </w:rPr>
      </w:pPr>
      <w:r>
        <w:rPr>
          <w:sz w:val="28"/>
          <w:szCs w:val="28"/>
        </w:rPr>
        <w:t>В</w:t>
      </w:r>
      <w:r w:rsidR="00B57587">
        <w:rPr>
          <w:sz w:val="28"/>
          <w:szCs w:val="28"/>
        </w:rPr>
        <w:t xml:space="preserve"> настоящ</w:t>
      </w:r>
      <w:r w:rsidR="00551BD7">
        <w:rPr>
          <w:sz w:val="28"/>
          <w:szCs w:val="28"/>
        </w:rPr>
        <w:t xml:space="preserve">ее время промышленный комплекс Анжеро-Судженского городского округа представлен предприятиями нефтепереработки, </w:t>
      </w:r>
      <w:proofErr w:type="spellStart"/>
      <w:r w:rsidR="00551BD7" w:rsidRPr="007D5B36">
        <w:rPr>
          <w:sz w:val="28"/>
          <w:szCs w:val="28"/>
        </w:rPr>
        <w:t>углепереработки</w:t>
      </w:r>
      <w:proofErr w:type="spellEnd"/>
      <w:r w:rsidR="00551BD7" w:rsidRPr="007D5B36">
        <w:rPr>
          <w:sz w:val="28"/>
          <w:szCs w:val="28"/>
        </w:rPr>
        <w:t xml:space="preserve">, машиностроения и металлообработки, фармацевтической </w:t>
      </w:r>
      <w:r>
        <w:rPr>
          <w:sz w:val="28"/>
          <w:szCs w:val="28"/>
        </w:rPr>
        <w:t>и пищевой промышленности. Р</w:t>
      </w:r>
      <w:r w:rsidR="00551BD7" w:rsidRPr="007D5B36">
        <w:rPr>
          <w:sz w:val="28"/>
          <w:szCs w:val="28"/>
        </w:rPr>
        <w:t>азвиты такие отрасли экономики, как</w:t>
      </w:r>
      <w:r w:rsidR="00551BD7">
        <w:rPr>
          <w:sz w:val="28"/>
          <w:szCs w:val="28"/>
        </w:rPr>
        <w:t xml:space="preserve"> добыча товарного кварцита,</w:t>
      </w:r>
      <w:r w:rsidR="00551BD7" w:rsidRPr="007D5B36">
        <w:rPr>
          <w:sz w:val="28"/>
          <w:szCs w:val="28"/>
        </w:rPr>
        <w:t xml:space="preserve"> электроэнергетика</w:t>
      </w:r>
      <w:r w:rsidR="00551BD7">
        <w:rPr>
          <w:sz w:val="28"/>
          <w:szCs w:val="28"/>
        </w:rPr>
        <w:t>.</w:t>
      </w:r>
    </w:p>
    <w:p w:rsidR="00ED68B3" w:rsidRDefault="00BE639E" w:rsidP="004D2842">
      <w:pPr>
        <w:pStyle w:val="S"/>
        <w:rPr>
          <w:sz w:val="28"/>
          <w:szCs w:val="28"/>
        </w:rPr>
      </w:pPr>
      <w:r w:rsidRPr="004D2842">
        <w:rPr>
          <w:sz w:val="28"/>
          <w:szCs w:val="28"/>
        </w:rPr>
        <w:t>Исходя из сложившейся ситуации, необходима реализация мер по ускорению д</w:t>
      </w:r>
      <w:r w:rsidR="00ED68B3">
        <w:rPr>
          <w:sz w:val="28"/>
          <w:szCs w:val="28"/>
        </w:rPr>
        <w:t xml:space="preserve">иверсификации экономики города без ухудшения экологии населенных пунктов: </w:t>
      </w:r>
    </w:p>
    <w:p w:rsidR="00ED68B3" w:rsidRDefault="00ED68B3" w:rsidP="004D2842">
      <w:pPr>
        <w:pStyle w:val="S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57587">
        <w:rPr>
          <w:sz w:val="28"/>
          <w:szCs w:val="28"/>
        </w:rPr>
        <w:t>развитие</w:t>
      </w:r>
      <w:r w:rsidRPr="00E3432D">
        <w:rPr>
          <w:sz w:val="28"/>
          <w:szCs w:val="28"/>
        </w:rPr>
        <w:t xml:space="preserve"> новых отраслей</w:t>
      </w:r>
      <w:r>
        <w:rPr>
          <w:sz w:val="28"/>
          <w:szCs w:val="28"/>
        </w:rPr>
        <w:t xml:space="preserve"> производства;</w:t>
      </w:r>
    </w:p>
    <w:p w:rsidR="00ED68B3" w:rsidRDefault="00ED68B3" w:rsidP="004D2842">
      <w:pPr>
        <w:pStyle w:val="S"/>
        <w:rPr>
          <w:sz w:val="28"/>
          <w:szCs w:val="28"/>
        </w:rPr>
      </w:pPr>
      <w:r>
        <w:rPr>
          <w:sz w:val="28"/>
          <w:szCs w:val="28"/>
        </w:rPr>
        <w:t xml:space="preserve">- наличие территорий для развития промышленности вдали от жилой застройки; </w:t>
      </w:r>
    </w:p>
    <w:p w:rsidR="00ED68B3" w:rsidRPr="00ED68B3" w:rsidRDefault="00ED68B3" w:rsidP="006846D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68B3">
        <w:rPr>
          <w:rFonts w:ascii="Times New Roman" w:hAnsi="Times New Roman" w:cs="Times New Roman"/>
          <w:sz w:val="28"/>
          <w:szCs w:val="28"/>
        </w:rPr>
        <w:t xml:space="preserve">- строительство инженерной и транспортной инфраструктуры: объездной дороги вокруг </w:t>
      </w:r>
      <w:proofErr w:type="gramStart"/>
      <w:r w:rsidRPr="00ED68B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D68B3">
        <w:rPr>
          <w:rFonts w:ascii="Times New Roman" w:hAnsi="Times New Roman" w:cs="Times New Roman"/>
          <w:sz w:val="28"/>
          <w:szCs w:val="28"/>
        </w:rPr>
        <w:t xml:space="preserve">. Анжеро-Судженск, автодороги Анжеро-Судженск-Тайга-Томск, </w:t>
      </w:r>
      <w:r>
        <w:rPr>
          <w:rFonts w:ascii="Times New Roman" w:hAnsi="Times New Roman" w:cs="Times New Roman"/>
          <w:sz w:val="28"/>
          <w:szCs w:val="28"/>
        </w:rPr>
        <w:t>строительство</w:t>
      </w:r>
      <w:r w:rsidRPr="00ED68B3">
        <w:rPr>
          <w:rFonts w:ascii="Times New Roman" w:hAnsi="Times New Roman" w:cs="Times New Roman"/>
          <w:sz w:val="28"/>
          <w:szCs w:val="28"/>
        </w:rPr>
        <w:t xml:space="preserve"> магистрального газопровода </w:t>
      </w:r>
      <w:r>
        <w:rPr>
          <w:rFonts w:ascii="Times New Roman" w:hAnsi="Times New Roman" w:cs="Times New Roman"/>
          <w:sz w:val="28"/>
          <w:szCs w:val="28"/>
        </w:rPr>
        <w:t>от компрессорной станции Проскоково</w:t>
      </w:r>
      <w:r w:rsidR="006846D4">
        <w:rPr>
          <w:rFonts w:ascii="Times New Roman" w:hAnsi="Times New Roman" w:cs="Times New Roman"/>
          <w:sz w:val="28"/>
          <w:szCs w:val="28"/>
        </w:rPr>
        <w:t>.</w:t>
      </w:r>
    </w:p>
    <w:p w:rsidR="00ED68B3" w:rsidRDefault="00ED68B3" w:rsidP="00ED68B3">
      <w:pPr>
        <w:rPr>
          <w:rFonts w:ascii="Times New Roman" w:hAnsi="Times New Roman" w:cs="Times New Roman"/>
          <w:sz w:val="28"/>
          <w:szCs w:val="28"/>
        </w:rPr>
      </w:pPr>
    </w:p>
    <w:p w:rsidR="006846D4" w:rsidRPr="006846D4" w:rsidRDefault="006846D4" w:rsidP="006846D4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Основные р</w:t>
      </w:r>
      <w:r w:rsidR="00D00544" w:rsidRPr="006846D4">
        <w:rPr>
          <w:rFonts w:ascii="Times New Roman" w:hAnsi="Times New Roman" w:cs="Times New Roman"/>
          <w:b/>
          <w:sz w:val="28"/>
          <w:szCs w:val="28"/>
          <w:u w:val="single"/>
        </w:rPr>
        <w:t>ешения генерального плана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6846D4" w:rsidRPr="006846D4" w:rsidRDefault="00D00544" w:rsidP="006846D4">
      <w:pPr>
        <w:pStyle w:val="a4"/>
        <w:spacing w:line="240" w:lineRule="auto"/>
        <w:ind w:left="450"/>
        <w:jc w:val="both"/>
        <w:rPr>
          <w:rFonts w:ascii="Times New Roman" w:hAnsi="Times New Roman" w:cs="Times New Roman"/>
          <w:sz w:val="28"/>
          <w:szCs w:val="28"/>
        </w:rPr>
      </w:pPr>
      <w:r w:rsidRPr="006846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289B" w:rsidRDefault="006846D4" w:rsidP="006846D4">
      <w:pPr>
        <w:pStyle w:val="a4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Решения генерального плана разработаны в целях реализации задач, определенных </w:t>
      </w:r>
      <w:r w:rsidR="00D00544" w:rsidRPr="006846D4">
        <w:rPr>
          <w:rFonts w:ascii="Times New Roman" w:hAnsi="Times New Roman" w:cs="Times New Roman"/>
          <w:sz w:val="28"/>
          <w:szCs w:val="28"/>
        </w:rPr>
        <w:t>«Стратегией социально-экономического развития муниципального образования «Анжеро-Судженский городской округ» на период до 2035 года», утвержденной Решением Совета народных депутатов Анжеро-Судженского городского округа от 29.11.2018 №160.</w:t>
      </w:r>
    </w:p>
    <w:p w:rsidR="00AD1385" w:rsidRDefault="00AD1385" w:rsidP="006846D4">
      <w:pPr>
        <w:pStyle w:val="a4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7E0D" w:rsidRDefault="00B37E0D" w:rsidP="006846D4">
      <w:pPr>
        <w:pStyle w:val="a4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Мероприятия, определенные генеральным планом в области жилищного строительства и социальной инфраструктуры.</w:t>
      </w:r>
    </w:p>
    <w:p w:rsidR="00AD1385" w:rsidRDefault="00AD1385" w:rsidP="006846D4">
      <w:pPr>
        <w:pStyle w:val="a4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Генеральным планом определены шесть площадок для размещения жилой застройки общей площадью </w:t>
      </w:r>
      <w:r w:rsidRPr="006A37C1">
        <w:rPr>
          <w:rFonts w:ascii="Times New Roman" w:hAnsi="Times New Roman" w:cs="Times New Roman"/>
          <w:b/>
          <w:sz w:val="28"/>
          <w:szCs w:val="28"/>
        </w:rPr>
        <w:t>800  га</w:t>
      </w:r>
      <w:r>
        <w:rPr>
          <w:rFonts w:ascii="Times New Roman" w:hAnsi="Times New Roman" w:cs="Times New Roman"/>
          <w:sz w:val="28"/>
          <w:szCs w:val="28"/>
        </w:rPr>
        <w:t xml:space="preserve">. Структура планируемой жилой застройки – от усадебной застройки до многоэтажной застройки. Освоение территории методом </w:t>
      </w:r>
      <w:r w:rsidRPr="00AD1385">
        <w:rPr>
          <w:rFonts w:ascii="Times New Roman" w:hAnsi="Times New Roman" w:cs="Times New Roman"/>
          <w:sz w:val="28"/>
          <w:szCs w:val="28"/>
        </w:rPr>
        <w:t>замещения аварийного и ветхого жилья на новое (реновация)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предусмотрена на 685 га,  методом строительства на свободных от застройки территориях - на 114,5   га.</w:t>
      </w:r>
    </w:p>
    <w:p w:rsidR="00AD1385" w:rsidRDefault="00AD1385" w:rsidP="006846D4">
      <w:pPr>
        <w:pStyle w:val="a4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Общая площадь планируемого жилого фонда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1762</w:t>
      </w:r>
      <w:r w:rsidRPr="00AD138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резерв -  </w:t>
      </w:r>
      <w:r w:rsidRPr="00AD1385">
        <w:rPr>
          <w:rFonts w:ascii="Times New Roman" w:hAnsi="Times New Roman" w:cs="Times New Roman"/>
          <w:b/>
          <w:bCs/>
          <w:iCs/>
          <w:sz w:val="28"/>
          <w:szCs w:val="28"/>
        </w:rPr>
        <w:t>1016,3 тыс.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1385" w:rsidRPr="00AD1385" w:rsidRDefault="00AD1385" w:rsidP="006846D4">
      <w:pPr>
        <w:pStyle w:val="a4"/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385">
        <w:rPr>
          <w:rFonts w:ascii="Times New Roman" w:hAnsi="Times New Roman" w:cs="Times New Roman"/>
          <w:sz w:val="28"/>
          <w:szCs w:val="28"/>
        </w:rPr>
        <w:lastRenderedPageBreak/>
        <w:t>Общая площадь всего жилого фонда к 2035 году может составить  - 3600  м</w:t>
      </w:r>
      <w:proofErr w:type="gramStart"/>
      <w:r w:rsidRPr="00AD138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AD1385">
        <w:rPr>
          <w:rFonts w:ascii="Times New Roman" w:hAnsi="Times New Roman" w:cs="Times New Roman"/>
          <w:sz w:val="28"/>
          <w:szCs w:val="28"/>
        </w:rPr>
        <w:t xml:space="preserve"> </w:t>
      </w:r>
      <w:r w:rsidR="00B57587">
        <w:rPr>
          <w:rFonts w:ascii="Times New Roman" w:hAnsi="Times New Roman" w:cs="Times New Roman"/>
          <w:sz w:val="28"/>
          <w:szCs w:val="28"/>
        </w:rPr>
        <w:t xml:space="preserve"> </w:t>
      </w:r>
      <w:r w:rsidRPr="00AD1385">
        <w:rPr>
          <w:rFonts w:ascii="Times New Roman" w:hAnsi="Times New Roman" w:cs="Times New Roman"/>
          <w:sz w:val="28"/>
          <w:szCs w:val="28"/>
        </w:rPr>
        <w:t>при жилищной обеспеченности 32 м</w:t>
      </w:r>
      <w:r w:rsidRPr="00AD138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D1385">
        <w:rPr>
          <w:rFonts w:ascii="Times New Roman" w:hAnsi="Times New Roman" w:cs="Times New Roman"/>
          <w:sz w:val="28"/>
          <w:szCs w:val="28"/>
        </w:rPr>
        <w:t xml:space="preserve">/чел. и  расчетным населением </w:t>
      </w:r>
      <w:r w:rsidRPr="00AD1385">
        <w:rPr>
          <w:rFonts w:ascii="Times New Roman" w:hAnsi="Times New Roman" w:cs="Times New Roman"/>
          <w:b/>
          <w:sz w:val="28"/>
          <w:szCs w:val="28"/>
        </w:rPr>
        <w:t>80 тыс. человек.</w:t>
      </w:r>
    </w:p>
    <w:p w:rsidR="00AD1385" w:rsidRPr="00AD1385" w:rsidRDefault="00AD1385" w:rsidP="006846D4">
      <w:pPr>
        <w:pStyle w:val="a4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Объекты планируемой социальной инфраструктуры определены в соответствии с рекомендуемым перечнем к СП 42.13330.2016 «Градостроительство» и потребностью муниципального образования.</w:t>
      </w:r>
    </w:p>
    <w:p w:rsidR="00B37E0D" w:rsidRDefault="00B37E0D" w:rsidP="006846D4">
      <w:pPr>
        <w:pStyle w:val="a4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7E0D" w:rsidRDefault="00B37E0D" w:rsidP="00AD1385">
      <w:pPr>
        <w:pStyle w:val="a4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AD1385">
        <w:rPr>
          <w:rFonts w:ascii="Times New Roman" w:hAnsi="Times New Roman" w:cs="Times New Roman"/>
          <w:sz w:val="28"/>
          <w:szCs w:val="28"/>
        </w:rPr>
        <w:t>Мероприятия, определенные генеральным планом</w:t>
      </w:r>
      <w:r>
        <w:rPr>
          <w:rFonts w:ascii="Times New Roman" w:hAnsi="Times New Roman" w:cs="Times New Roman"/>
          <w:sz w:val="28"/>
          <w:szCs w:val="28"/>
        </w:rPr>
        <w:t xml:space="preserve"> в области обеспечения п</w:t>
      </w:r>
      <w:r w:rsidR="00AD1385">
        <w:rPr>
          <w:rFonts w:ascii="Times New Roman" w:hAnsi="Times New Roman" w:cs="Times New Roman"/>
          <w:sz w:val="28"/>
          <w:szCs w:val="28"/>
        </w:rPr>
        <w:t>роизводственными территориями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5F27" w:rsidRDefault="00035F27" w:rsidP="00035F27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Генеральным планом для развития промышленности округа определена часть территории, переданной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Яйским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муниципальным образованием в границы Анжеро-Судженского городского округа, с расположенными на ней существующими предприятиями нефтепромышленного комплекса. Площадь территории для размещения перспективных производств – </w:t>
      </w:r>
      <w:r w:rsidRPr="00035F27">
        <w:rPr>
          <w:rFonts w:ascii="Times New Roman" w:hAnsi="Times New Roman" w:cs="Times New Roman"/>
          <w:b/>
          <w:sz w:val="28"/>
          <w:szCs w:val="28"/>
        </w:rPr>
        <w:t>536 га.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Возможное количество размещаемых</w:t>
      </w:r>
      <w:r w:rsidRPr="00445C00">
        <w:rPr>
          <w:rFonts w:ascii="Times New Roman" w:eastAsia="Calibri" w:hAnsi="Times New Roman" w:cs="Times New Roman"/>
          <w:sz w:val="28"/>
          <w:szCs w:val="28"/>
        </w:rPr>
        <w:t xml:space="preserve"> крупных предприятий – 10 – 15 шт., средн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их – около 40 единиц. </w:t>
      </w:r>
    </w:p>
    <w:p w:rsidR="00B37E0D" w:rsidRDefault="00035F27" w:rsidP="00035F27">
      <w:pPr>
        <w:pStyle w:val="a4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7E0D">
        <w:rPr>
          <w:rFonts w:ascii="Times New Roman" w:hAnsi="Times New Roman" w:cs="Times New Roman"/>
          <w:sz w:val="28"/>
          <w:szCs w:val="28"/>
        </w:rPr>
        <w:t xml:space="preserve">2.3. </w:t>
      </w:r>
      <w:r w:rsidR="00AD1385">
        <w:rPr>
          <w:rFonts w:ascii="Times New Roman" w:hAnsi="Times New Roman" w:cs="Times New Roman"/>
          <w:sz w:val="28"/>
          <w:szCs w:val="28"/>
        </w:rPr>
        <w:t>Мероприятия, определенные генеральным планом в области развития инженерной и транспортной инфраструктур.</w:t>
      </w:r>
    </w:p>
    <w:p w:rsidR="00D8700F" w:rsidRDefault="00D8700F" w:rsidP="00035F27">
      <w:pPr>
        <w:pStyle w:val="a4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Генеральным планом определено положение объездной дороги вокруг г. Анжеро-Судженска с целью вывода транзитных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грузо-пассажирских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перевозок из селитебной застройки города, передвигающихся в направлениях Кемерово – Тайга, Томск, Кемерово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Яя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Ижморка</w:t>
      </w:r>
      <w:proofErr w:type="spellEnd"/>
      <w:r>
        <w:rPr>
          <w:rFonts w:ascii="Times New Roman" w:hAnsi="Times New Roman" w:cs="Times New Roman"/>
          <w:sz w:val="28"/>
          <w:szCs w:val="28"/>
        </w:rPr>
        <w:t>, Мариинск.</w:t>
      </w:r>
    </w:p>
    <w:p w:rsidR="006A37C1" w:rsidRDefault="006A37C1" w:rsidP="00035F27">
      <w:pPr>
        <w:pStyle w:val="a4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Генеральным планом определено</w:t>
      </w:r>
      <w:r w:rsidR="00D8700F">
        <w:rPr>
          <w:rFonts w:ascii="Times New Roman" w:hAnsi="Times New Roman" w:cs="Times New Roman"/>
          <w:sz w:val="28"/>
          <w:szCs w:val="28"/>
        </w:rPr>
        <w:t xml:space="preserve"> положение инженерно-транспортного коридора для прокладки железнодорожных путей не</w:t>
      </w:r>
      <w:r w:rsidR="00B57587">
        <w:rPr>
          <w:rFonts w:ascii="Times New Roman" w:hAnsi="Times New Roman" w:cs="Times New Roman"/>
          <w:sz w:val="28"/>
          <w:szCs w:val="28"/>
        </w:rPr>
        <w:t xml:space="preserve"> </w:t>
      </w:r>
      <w:r w:rsidR="00D8700F">
        <w:rPr>
          <w:rFonts w:ascii="Times New Roman" w:hAnsi="Times New Roman" w:cs="Times New Roman"/>
          <w:sz w:val="28"/>
          <w:szCs w:val="28"/>
        </w:rPr>
        <w:t xml:space="preserve">общего пользования к новой сортировочной станции на Транссибирской магистрали, автомобильной  </w:t>
      </w:r>
      <w:proofErr w:type="spellStart"/>
      <w:proofErr w:type="gramStart"/>
      <w:r w:rsidR="00D8700F">
        <w:rPr>
          <w:rFonts w:ascii="Times New Roman" w:hAnsi="Times New Roman" w:cs="Times New Roman"/>
          <w:sz w:val="28"/>
          <w:szCs w:val="28"/>
        </w:rPr>
        <w:t>грузо-пассажирской</w:t>
      </w:r>
      <w:proofErr w:type="spellEnd"/>
      <w:proofErr w:type="gramEnd"/>
      <w:r w:rsidR="00D8700F">
        <w:rPr>
          <w:rFonts w:ascii="Times New Roman" w:hAnsi="Times New Roman" w:cs="Times New Roman"/>
          <w:sz w:val="28"/>
          <w:szCs w:val="28"/>
        </w:rPr>
        <w:t xml:space="preserve"> дороги с выходом на объездную дорогу, магистральных сетей электроснабжения, газоснабжения, водоснабжения, канализации для формирования планировочной структуры перспективной Северо-восточной промышленной зоны округа.</w:t>
      </w:r>
    </w:p>
    <w:p w:rsidR="00D8700F" w:rsidRDefault="00D8700F" w:rsidP="00035F27">
      <w:pPr>
        <w:pStyle w:val="a4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Генеральным планом определено положение газораспределительной станции для принятия газового отвода от перспективного магистрального газопровода от компрессорной станции Проскоково.</w:t>
      </w:r>
    </w:p>
    <w:p w:rsidR="00B37E0D" w:rsidRDefault="00B37E0D" w:rsidP="006846D4">
      <w:pPr>
        <w:pStyle w:val="a4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7E0D" w:rsidRDefault="00AD1385" w:rsidP="006846D4">
      <w:pPr>
        <w:pStyle w:val="a4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Мероприятия, определенные генеральным планом в области улучшения экологии округа.</w:t>
      </w:r>
    </w:p>
    <w:p w:rsidR="00D8700F" w:rsidRDefault="00D8700F" w:rsidP="006846D4">
      <w:pPr>
        <w:pStyle w:val="a4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мероприятия, определенные генеральным планом, с целью оздоровления окружающей среды:</w:t>
      </w:r>
    </w:p>
    <w:p w:rsidR="00165D92" w:rsidRDefault="00165D92" w:rsidP="006846D4">
      <w:pPr>
        <w:pStyle w:val="a4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автомобильного «обхода» города Анжеро-Судженск;</w:t>
      </w:r>
    </w:p>
    <w:p w:rsidR="00C53E5B" w:rsidRDefault="00165D92" w:rsidP="00C53E5B">
      <w:pPr>
        <w:pStyle w:val="a4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Северо-восточной промышленной зоны округа за границами населенных пунктов, с подветренной стороны от жилой застройки, с санитарно-защитной зоной, не «накрывающей» жилую застройку;</w:t>
      </w:r>
    </w:p>
    <w:p w:rsidR="00D8700F" w:rsidRDefault="00D8700F" w:rsidP="00C53E5B">
      <w:pPr>
        <w:pStyle w:val="a4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ликвидация железнодорожных путей не общего пользования из южной </w:t>
      </w:r>
      <w:r w:rsidR="00B57587">
        <w:rPr>
          <w:rFonts w:ascii="Times New Roman" w:hAnsi="Times New Roman" w:cs="Times New Roman"/>
          <w:sz w:val="28"/>
          <w:szCs w:val="28"/>
        </w:rPr>
        <w:t>части застроенной территории  г</w:t>
      </w:r>
      <w:proofErr w:type="gramStart"/>
      <w:r w:rsidR="00B5758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>нжеро-Судженска, вынос с этой же территории большей части промышленных предприятий;</w:t>
      </w:r>
    </w:p>
    <w:p w:rsidR="00D8700F" w:rsidRDefault="00D8700F" w:rsidP="006846D4">
      <w:pPr>
        <w:pStyle w:val="a4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газификация не только промышленных предприятий, но и жилой, и общественной застройки;</w:t>
      </w:r>
    </w:p>
    <w:p w:rsidR="00D8700F" w:rsidRDefault="00D8700F" w:rsidP="006846D4">
      <w:pPr>
        <w:pStyle w:val="a4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перспективное строительство мусоросортировочной станции с усовершенствованным полигоном ТКО в </w:t>
      </w:r>
      <w:r w:rsidR="00165D92">
        <w:rPr>
          <w:rFonts w:ascii="Times New Roman" w:hAnsi="Times New Roman" w:cs="Times New Roman"/>
          <w:sz w:val="28"/>
          <w:szCs w:val="28"/>
        </w:rPr>
        <w:t>Северо-восточной промышленной зоне округа;</w:t>
      </w:r>
    </w:p>
    <w:p w:rsidR="00165D92" w:rsidRPr="00165D92" w:rsidRDefault="00165D92" w:rsidP="006846D4">
      <w:pPr>
        <w:pStyle w:val="a4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создание зеленых поясов (зеленые насаждения специального назначения), отделяющих объекты с вредными выбросами от жилой и общественной застройки </w:t>
      </w:r>
      <w:r w:rsidRPr="00165D92">
        <w:rPr>
          <w:rFonts w:ascii="Times New Roman" w:hAnsi="Times New Roman" w:cs="Times New Roman"/>
          <w:sz w:val="28"/>
          <w:szCs w:val="28"/>
        </w:rPr>
        <w:t xml:space="preserve">- </w:t>
      </w:r>
      <w:r w:rsidRPr="00165D92">
        <w:rPr>
          <w:rFonts w:ascii="Times New Roman" w:hAnsi="Times New Roman" w:cs="Times New Roman"/>
          <w:b/>
          <w:sz w:val="28"/>
          <w:szCs w:val="28"/>
        </w:rPr>
        <w:t>351.9 га</w:t>
      </w:r>
      <w:r w:rsidRPr="00165D92">
        <w:rPr>
          <w:rFonts w:ascii="Times New Roman" w:hAnsi="Times New Roman" w:cs="Times New Roman"/>
          <w:sz w:val="28"/>
          <w:szCs w:val="28"/>
        </w:rPr>
        <w:t>;</w:t>
      </w:r>
    </w:p>
    <w:p w:rsidR="00165D92" w:rsidRPr="00165D92" w:rsidRDefault="00165D92" w:rsidP="006846D4">
      <w:pPr>
        <w:pStyle w:val="a4"/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введение в границы населенных пунктов (Анжеро-Судженск, Рудничный,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Лебедянка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залесненных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природных территорий с целью приобретения ими статуса городских лесов с защитной функцией </w:t>
      </w:r>
      <w:r w:rsidRPr="00165D92">
        <w:rPr>
          <w:rFonts w:ascii="Times New Roman" w:hAnsi="Times New Roman" w:cs="Times New Roman"/>
          <w:b/>
          <w:sz w:val="28"/>
          <w:szCs w:val="28"/>
        </w:rPr>
        <w:t>- 2805,277  га.</w:t>
      </w:r>
    </w:p>
    <w:p w:rsidR="00AD1385" w:rsidRPr="00AD1385" w:rsidRDefault="008E68FA" w:rsidP="00AC16E5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D1385">
        <w:rPr>
          <w:rFonts w:ascii="Times New Roman" w:hAnsi="Times New Roman" w:cs="Times New Roman"/>
          <w:b/>
          <w:sz w:val="28"/>
          <w:szCs w:val="28"/>
          <w:u w:val="single"/>
        </w:rPr>
        <w:t>3.</w:t>
      </w:r>
      <w:r w:rsidR="00AD1385" w:rsidRPr="00AD1385">
        <w:rPr>
          <w:rFonts w:ascii="Times New Roman" w:hAnsi="Times New Roman" w:cs="Times New Roman"/>
          <w:b/>
          <w:sz w:val="28"/>
          <w:szCs w:val="28"/>
          <w:u w:val="single"/>
        </w:rPr>
        <w:t xml:space="preserve"> Функциональные зоны с планируемыми для размещения в них объектами федерального значения, </w:t>
      </w:r>
      <w:r w:rsidRPr="00AD138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D1385">
        <w:rPr>
          <w:rFonts w:ascii="Times New Roman" w:hAnsi="Times New Roman" w:cs="Times New Roman"/>
          <w:b/>
          <w:sz w:val="28"/>
          <w:szCs w:val="28"/>
          <w:u w:val="single"/>
        </w:rPr>
        <w:t>объектами регион</w:t>
      </w:r>
      <w:r w:rsidR="00AD1385" w:rsidRPr="00AD1385">
        <w:rPr>
          <w:rFonts w:ascii="Times New Roman" w:hAnsi="Times New Roman" w:cs="Times New Roman"/>
          <w:b/>
          <w:sz w:val="28"/>
          <w:szCs w:val="28"/>
          <w:u w:val="single"/>
        </w:rPr>
        <w:t xml:space="preserve">ального значения, </w:t>
      </w:r>
      <w:r w:rsidR="00AD1385">
        <w:rPr>
          <w:rFonts w:ascii="Times New Roman" w:hAnsi="Times New Roman" w:cs="Times New Roman"/>
          <w:b/>
          <w:sz w:val="28"/>
          <w:szCs w:val="28"/>
          <w:u w:val="single"/>
        </w:rPr>
        <w:t>объектами мест</w:t>
      </w:r>
      <w:r w:rsidR="00AD1385" w:rsidRPr="00AD1385">
        <w:rPr>
          <w:rFonts w:ascii="Times New Roman" w:hAnsi="Times New Roman" w:cs="Times New Roman"/>
          <w:b/>
          <w:sz w:val="28"/>
          <w:szCs w:val="28"/>
          <w:u w:val="single"/>
        </w:rPr>
        <w:t>ного значения.</w:t>
      </w:r>
    </w:p>
    <w:p w:rsidR="00AD1385" w:rsidRDefault="00AD1385" w:rsidP="00AD138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53BB1" w:rsidRDefault="00AC16E5" w:rsidP="00AD138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16E5">
        <w:rPr>
          <w:rFonts w:ascii="Times New Roman" w:hAnsi="Times New Roman" w:cs="Times New Roman"/>
          <w:sz w:val="28"/>
          <w:szCs w:val="28"/>
        </w:rPr>
        <w:t>Территории, вовлеченные в градостроительную деятельность проектом генерального плана</w:t>
      </w:r>
      <w:r>
        <w:rPr>
          <w:rFonts w:ascii="Times New Roman" w:hAnsi="Times New Roman" w:cs="Times New Roman"/>
          <w:sz w:val="28"/>
          <w:szCs w:val="28"/>
        </w:rPr>
        <w:t xml:space="preserve">, сформированы в следующие </w:t>
      </w:r>
      <w:r w:rsidR="008E68FA">
        <w:rPr>
          <w:rFonts w:ascii="Times New Roman" w:hAnsi="Times New Roman" w:cs="Times New Roman"/>
          <w:sz w:val="28"/>
          <w:szCs w:val="28"/>
        </w:rPr>
        <w:t xml:space="preserve">планируемые </w:t>
      </w:r>
      <w:r>
        <w:rPr>
          <w:rFonts w:ascii="Times New Roman" w:hAnsi="Times New Roman" w:cs="Times New Roman"/>
          <w:sz w:val="28"/>
          <w:szCs w:val="28"/>
        </w:rPr>
        <w:t>функциональные зоны:</w:t>
      </w:r>
    </w:p>
    <w:p w:rsidR="00AC16E5" w:rsidRDefault="00AC16E5" w:rsidP="00AC16E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жилые зоны;</w:t>
      </w:r>
    </w:p>
    <w:p w:rsidR="00AC16E5" w:rsidRDefault="00AC16E5" w:rsidP="00AC16E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общественно-деловые зоны;</w:t>
      </w:r>
    </w:p>
    <w:p w:rsidR="00AC16E5" w:rsidRDefault="00AC16E5" w:rsidP="00AC16E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производственные зоны;</w:t>
      </w:r>
    </w:p>
    <w:p w:rsidR="00AC16E5" w:rsidRDefault="00AC16E5" w:rsidP="00AC16E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зоны транспортной инфраструктуры;</w:t>
      </w:r>
    </w:p>
    <w:p w:rsidR="00AC16E5" w:rsidRDefault="00AC16E5" w:rsidP="00AC16E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зоны инженерной инфраструктуры;</w:t>
      </w:r>
    </w:p>
    <w:p w:rsidR="00F62296" w:rsidRDefault="005E00E4" w:rsidP="00AC16E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зоны специального назначения;</w:t>
      </w:r>
    </w:p>
    <w:p w:rsidR="005E00E4" w:rsidRDefault="005E00E4" w:rsidP="00AC16E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зона сельскохозяйственного использования;</w:t>
      </w:r>
    </w:p>
    <w:p w:rsidR="005E00E4" w:rsidRDefault="005E00E4" w:rsidP="00AC16E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рекреационные зоны.</w:t>
      </w:r>
    </w:p>
    <w:p w:rsidR="005E00E4" w:rsidRDefault="005E00E4" w:rsidP="00AC16E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00E4" w:rsidRDefault="005E00E4" w:rsidP="005E00E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Площади перспективных функциональных зон, в границах которых размещены планируемые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E03A5C">
        <w:rPr>
          <w:rFonts w:ascii="Times New Roman" w:hAnsi="Times New Roman" w:cs="Times New Roman"/>
          <w:b/>
          <w:sz w:val="28"/>
          <w:szCs w:val="28"/>
        </w:rPr>
        <w:t>бъекты местного, регион</w:t>
      </w:r>
      <w:r>
        <w:rPr>
          <w:rFonts w:ascii="Times New Roman" w:hAnsi="Times New Roman" w:cs="Times New Roman"/>
          <w:b/>
          <w:sz w:val="28"/>
          <w:szCs w:val="28"/>
        </w:rPr>
        <w:t>ального и федерального значения.</w:t>
      </w:r>
    </w:p>
    <w:p w:rsidR="005E00E4" w:rsidRDefault="005E00E4" w:rsidP="005E00E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5478"/>
        <w:gridCol w:w="3533"/>
      </w:tblGrid>
      <w:tr w:rsidR="005E00E4" w:rsidRPr="00AD6F53" w:rsidTr="00551BD7">
        <w:tc>
          <w:tcPr>
            <w:tcW w:w="560" w:type="dxa"/>
          </w:tcPr>
          <w:p w:rsidR="005E00E4" w:rsidRPr="005E00E4" w:rsidRDefault="005E00E4" w:rsidP="00551BD7">
            <w:pPr>
              <w:spacing w:before="60" w:after="6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5E00E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5E00E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5E00E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/</w:t>
            </w:r>
            <w:proofErr w:type="spellStart"/>
            <w:r w:rsidRPr="005E00E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5478" w:type="dxa"/>
            <w:vAlign w:val="center"/>
          </w:tcPr>
          <w:p w:rsidR="005E00E4" w:rsidRPr="005E00E4" w:rsidRDefault="005E00E4" w:rsidP="00551BD7">
            <w:pPr>
              <w:spacing w:before="60" w:after="6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5E00E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Наименование функциональной зоны</w:t>
            </w:r>
          </w:p>
        </w:tc>
        <w:tc>
          <w:tcPr>
            <w:tcW w:w="3533" w:type="dxa"/>
            <w:vAlign w:val="center"/>
          </w:tcPr>
          <w:p w:rsidR="005E00E4" w:rsidRPr="005E00E4" w:rsidRDefault="005E00E4" w:rsidP="00551BD7">
            <w:pPr>
              <w:spacing w:before="60" w:after="6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5E00E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Общая площадь функцио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нальных зон</w:t>
            </w:r>
            <w:r w:rsidRPr="005E00E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г</w:t>
            </w:r>
            <w:r w:rsidRPr="005E00E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а</w:t>
            </w:r>
            <w:proofErr w:type="gramEnd"/>
          </w:p>
        </w:tc>
      </w:tr>
      <w:tr w:rsidR="00862593" w:rsidRPr="00C36EBA" w:rsidTr="00DE35A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3" w:rsidRPr="005E00E4" w:rsidRDefault="00862593" w:rsidP="00551BD7">
            <w:pPr>
              <w:spacing w:before="60"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E00E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593" w:rsidRPr="005E00E4" w:rsidRDefault="00862593" w:rsidP="005E00E4">
            <w:pPr>
              <w:pStyle w:val="a5"/>
              <w:spacing w:before="60" w:after="60" w:line="276" w:lineRule="auto"/>
              <w:rPr>
                <w:sz w:val="20"/>
              </w:rPr>
            </w:pPr>
            <w:bookmarkStart w:id="0" w:name="_Ref263949590"/>
            <w:r w:rsidRPr="005E00E4">
              <w:rPr>
                <w:sz w:val="20"/>
              </w:rPr>
              <w:t xml:space="preserve">Жилая зона </w:t>
            </w:r>
            <w:bookmarkEnd w:id="0"/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593" w:rsidRPr="00264406" w:rsidRDefault="00862593" w:rsidP="004B50F6">
            <w:pPr>
              <w:snapToGrid w:val="0"/>
              <w:jc w:val="center"/>
              <w:rPr>
                <w:bCs/>
                <w:color w:val="FF0000"/>
              </w:rPr>
            </w:pPr>
            <w:r w:rsidRPr="00264406">
              <w:rPr>
                <w:bCs/>
                <w:color w:val="FF0000"/>
              </w:rPr>
              <w:t>2749,23</w:t>
            </w:r>
          </w:p>
        </w:tc>
      </w:tr>
      <w:tr w:rsidR="00862593" w:rsidRPr="00C36EBA" w:rsidTr="00DE35A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3" w:rsidRPr="005E00E4" w:rsidRDefault="00862593" w:rsidP="00551BD7">
            <w:pPr>
              <w:spacing w:before="60"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E00E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593" w:rsidRPr="005E00E4" w:rsidRDefault="00862593" w:rsidP="00551BD7">
            <w:pPr>
              <w:pStyle w:val="a5"/>
              <w:spacing w:before="60" w:after="60" w:line="276" w:lineRule="auto"/>
              <w:rPr>
                <w:sz w:val="20"/>
              </w:rPr>
            </w:pPr>
            <w:bookmarkStart w:id="1" w:name="_Ref263950257"/>
            <w:r w:rsidRPr="005E00E4">
              <w:rPr>
                <w:sz w:val="20"/>
              </w:rPr>
              <w:t xml:space="preserve">Общественно-деловая зона </w:t>
            </w:r>
            <w:bookmarkEnd w:id="1"/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593" w:rsidRPr="00264406" w:rsidRDefault="00862593" w:rsidP="004B50F6">
            <w:pPr>
              <w:snapToGrid w:val="0"/>
              <w:jc w:val="center"/>
              <w:rPr>
                <w:bCs/>
                <w:color w:val="FF0000"/>
              </w:rPr>
            </w:pPr>
            <w:r w:rsidRPr="00264406">
              <w:rPr>
                <w:bCs/>
                <w:color w:val="FF0000"/>
              </w:rPr>
              <w:t>239,84</w:t>
            </w:r>
          </w:p>
        </w:tc>
      </w:tr>
      <w:tr w:rsidR="00862593" w:rsidRPr="00C36EBA" w:rsidTr="00DE35A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3" w:rsidRPr="005E00E4" w:rsidRDefault="00862593" w:rsidP="00551BD7">
            <w:pPr>
              <w:spacing w:before="60"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E00E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593" w:rsidRPr="005E00E4" w:rsidRDefault="00862593" w:rsidP="00551BD7">
            <w:pPr>
              <w:pStyle w:val="a5"/>
              <w:spacing w:before="60" w:after="60" w:line="276" w:lineRule="auto"/>
              <w:rPr>
                <w:sz w:val="20"/>
              </w:rPr>
            </w:pPr>
            <w:bookmarkStart w:id="2" w:name="_Ref263950667"/>
            <w:r>
              <w:rPr>
                <w:sz w:val="20"/>
              </w:rPr>
              <w:t>П</w:t>
            </w:r>
            <w:r w:rsidRPr="005E00E4">
              <w:rPr>
                <w:sz w:val="20"/>
              </w:rPr>
              <w:t>роизводственн</w:t>
            </w:r>
            <w:bookmarkEnd w:id="2"/>
            <w:r>
              <w:rPr>
                <w:sz w:val="20"/>
              </w:rPr>
              <w:t>ая зона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593" w:rsidRPr="00264406" w:rsidRDefault="00862593" w:rsidP="004B50F6">
            <w:pPr>
              <w:snapToGrid w:val="0"/>
              <w:jc w:val="center"/>
              <w:rPr>
                <w:bCs/>
                <w:color w:val="FF0000"/>
              </w:rPr>
            </w:pPr>
            <w:r w:rsidRPr="00264406">
              <w:rPr>
                <w:bCs/>
                <w:color w:val="FF0000"/>
              </w:rPr>
              <w:t>503</w:t>
            </w:r>
          </w:p>
        </w:tc>
      </w:tr>
      <w:tr w:rsidR="00862593" w:rsidRPr="00854E56" w:rsidTr="00DE35A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3" w:rsidRPr="005E00E4" w:rsidRDefault="00862593" w:rsidP="00551BD7">
            <w:pPr>
              <w:spacing w:before="60"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E00E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593" w:rsidRPr="005E00E4" w:rsidRDefault="00862593" w:rsidP="00551BD7">
            <w:pPr>
              <w:pStyle w:val="a5"/>
              <w:spacing w:before="60" w:after="60" w:line="276" w:lineRule="auto"/>
              <w:rPr>
                <w:sz w:val="20"/>
              </w:rPr>
            </w:pPr>
            <w:bookmarkStart w:id="3" w:name="_Ref263956593"/>
            <w:r w:rsidRPr="005E00E4">
              <w:rPr>
                <w:sz w:val="20"/>
              </w:rPr>
              <w:t xml:space="preserve">Зона инженерной и транспортной инфраструктуры </w:t>
            </w:r>
            <w:bookmarkEnd w:id="3"/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593" w:rsidRPr="00264406" w:rsidRDefault="00862593" w:rsidP="004B50F6">
            <w:pPr>
              <w:snapToGrid w:val="0"/>
              <w:jc w:val="center"/>
              <w:rPr>
                <w:bCs/>
                <w:color w:val="FF0000"/>
              </w:rPr>
            </w:pPr>
            <w:r w:rsidRPr="00264406">
              <w:rPr>
                <w:bCs/>
                <w:color w:val="FF0000"/>
              </w:rPr>
              <w:t>131,14</w:t>
            </w:r>
          </w:p>
        </w:tc>
      </w:tr>
      <w:tr w:rsidR="00862593" w:rsidRPr="00854E56" w:rsidTr="00DE35A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3" w:rsidRPr="005E00E4" w:rsidRDefault="00862593" w:rsidP="00551BD7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593" w:rsidRPr="005E00E4" w:rsidRDefault="00862593" w:rsidP="00551BD7">
            <w:pPr>
              <w:pStyle w:val="a5"/>
              <w:spacing w:before="60" w:after="60" w:line="276" w:lineRule="auto"/>
              <w:rPr>
                <w:sz w:val="20"/>
              </w:rPr>
            </w:pPr>
            <w:r>
              <w:rPr>
                <w:sz w:val="20"/>
              </w:rPr>
              <w:t>Зона специального назначения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593" w:rsidRPr="00264406" w:rsidRDefault="00862593" w:rsidP="004B50F6">
            <w:pPr>
              <w:snapToGrid w:val="0"/>
              <w:jc w:val="center"/>
              <w:rPr>
                <w:bCs/>
                <w:color w:val="FF0000"/>
              </w:rPr>
            </w:pPr>
            <w:r w:rsidRPr="00264406">
              <w:rPr>
                <w:color w:val="FF0000"/>
              </w:rPr>
              <w:t>141,55</w:t>
            </w:r>
          </w:p>
        </w:tc>
      </w:tr>
      <w:tr w:rsidR="00862593" w:rsidRPr="00854E56" w:rsidTr="00DE35A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3" w:rsidRPr="005E00E4" w:rsidRDefault="00862593" w:rsidP="00551BD7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593" w:rsidRPr="005E00E4" w:rsidRDefault="00862593" w:rsidP="00551BD7">
            <w:pPr>
              <w:pStyle w:val="a5"/>
              <w:spacing w:before="60" w:after="60" w:line="276" w:lineRule="auto"/>
              <w:rPr>
                <w:sz w:val="20"/>
              </w:rPr>
            </w:pPr>
            <w:r>
              <w:rPr>
                <w:sz w:val="20"/>
              </w:rPr>
              <w:t>Зона сельскохозяйственного использования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593" w:rsidRPr="00264406" w:rsidRDefault="00862593" w:rsidP="004B50F6">
            <w:pPr>
              <w:snapToGrid w:val="0"/>
              <w:jc w:val="center"/>
              <w:rPr>
                <w:bCs/>
                <w:color w:val="FF0000"/>
              </w:rPr>
            </w:pPr>
            <w:r w:rsidRPr="00264406">
              <w:rPr>
                <w:bCs/>
                <w:color w:val="FF0000"/>
              </w:rPr>
              <w:t>370,06</w:t>
            </w:r>
          </w:p>
        </w:tc>
      </w:tr>
    </w:tbl>
    <w:p w:rsidR="00C53E5B" w:rsidRDefault="00C53E5B" w:rsidP="00C53E5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3E5B" w:rsidRDefault="00C53E5B" w:rsidP="00C53E5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3E5B" w:rsidRDefault="00C53E5B" w:rsidP="00C53E5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75BA" w:rsidRDefault="006D0B2D" w:rsidP="00C53E5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D0B2D">
        <w:rPr>
          <w:rFonts w:ascii="Times New Roman" w:hAnsi="Times New Roman" w:cs="Times New Roman"/>
          <w:b/>
          <w:sz w:val="28"/>
          <w:szCs w:val="28"/>
        </w:rPr>
        <w:t>Планируемые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E03A5C">
        <w:rPr>
          <w:rFonts w:ascii="Times New Roman" w:hAnsi="Times New Roman" w:cs="Times New Roman"/>
          <w:b/>
          <w:sz w:val="28"/>
          <w:szCs w:val="28"/>
        </w:rPr>
        <w:t>бъекты местного, регион</w:t>
      </w:r>
      <w:r>
        <w:rPr>
          <w:rFonts w:ascii="Times New Roman" w:hAnsi="Times New Roman" w:cs="Times New Roman"/>
          <w:b/>
          <w:sz w:val="28"/>
          <w:szCs w:val="28"/>
        </w:rPr>
        <w:t xml:space="preserve">ального и федерального значения </w:t>
      </w:r>
      <w:r>
        <w:rPr>
          <w:rFonts w:ascii="Times New Roman" w:hAnsi="Times New Roman" w:cs="Times New Roman"/>
          <w:sz w:val="28"/>
          <w:szCs w:val="28"/>
        </w:rPr>
        <w:t>размещены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границах данных </w:t>
      </w:r>
      <w:r w:rsidR="006F75BA">
        <w:rPr>
          <w:rFonts w:ascii="Times New Roman" w:hAnsi="Times New Roman" w:cs="Times New Roman"/>
          <w:sz w:val="28"/>
          <w:szCs w:val="28"/>
        </w:rPr>
        <w:t>функциональных зон</w:t>
      </w:r>
      <w:r w:rsidR="00AD1385">
        <w:rPr>
          <w:rFonts w:ascii="Times New Roman" w:hAnsi="Times New Roman" w:cs="Times New Roman"/>
          <w:sz w:val="28"/>
          <w:szCs w:val="28"/>
        </w:rPr>
        <w:t>:</w:t>
      </w:r>
    </w:p>
    <w:p w:rsidR="006D0B2D" w:rsidRPr="006D0B2D" w:rsidRDefault="006D0B2D" w:rsidP="00AC16E5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68FA" w:rsidRPr="006F6364" w:rsidRDefault="008E68FA" w:rsidP="008E68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F6364">
        <w:rPr>
          <w:rFonts w:ascii="Times New Roman" w:hAnsi="Times New Roman" w:cs="Times New Roman"/>
          <w:b/>
          <w:i/>
          <w:sz w:val="28"/>
          <w:szCs w:val="28"/>
        </w:rPr>
        <w:t>3.1. Жилые зоны.</w:t>
      </w:r>
    </w:p>
    <w:p w:rsidR="00122FB9" w:rsidRDefault="008E68FA" w:rsidP="008E68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Планируемые жилые зоны представлены шестью площадками</w:t>
      </w:r>
      <w:r w:rsidR="00F64D42">
        <w:rPr>
          <w:rFonts w:ascii="Times New Roman" w:hAnsi="Times New Roman" w:cs="Times New Roman"/>
          <w:sz w:val="28"/>
          <w:szCs w:val="28"/>
        </w:rPr>
        <w:t xml:space="preserve">, размещаемыми в границах </w:t>
      </w:r>
      <w:proofErr w:type="gramStart"/>
      <w:r w:rsidR="00F64D4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F64D42">
        <w:rPr>
          <w:rFonts w:ascii="Times New Roman" w:hAnsi="Times New Roman" w:cs="Times New Roman"/>
          <w:sz w:val="28"/>
          <w:szCs w:val="28"/>
        </w:rPr>
        <w:t>. Анжеро-Судженск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22FB9" w:rsidRDefault="00122FB9" w:rsidP="008E68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92"/>
        <w:gridCol w:w="1134"/>
        <w:gridCol w:w="2166"/>
        <w:gridCol w:w="1803"/>
        <w:gridCol w:w="831"/>
        <w:gridCol w:w="729"/>
        <w:gridCol w:w="936"/>
        <w:gridCol w:w="1473"/>
      </w:tblGrid>
      <w:tr w:rsidR="00F64D42" w:rsidTr="00E42DD7">
        <w:tc>
          <w:tcPr>
            <w:tcW w:w="392" w:type="dxa"/>
          </w:tcPr>
          <w:p w:rsidR="00122FB9" w:rsidRDefault="00122FB9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122FB9" w:rsidRPr="00122FB9" w:rsidRDefault="00122FB9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п.п.</w:t>
            </w:r>
          </w:p>
        </w:tc>
        <w:tc>
          <w:tcPr>
            <w:tcW w:w="1134" w:type="dxa"/>
          </w:tcPr>
          <w:p w:rsidR="00122FB9" w:rsidRPr="00122FB9" w:rsidRDefault="00F64D42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Наимено-вание</w:t>
            </w:r>
            <w:proofErr w:type="spellEnd"/>
            <w:proofErr w:type="gramEnd"/>
          </w:p>
        </w:tc>
        <w:tc>
          <w:tcPr>
            <w:tcW w:w="2166" w:type="dxa"/>
          </w:tcPr>
          <w:p w:rsidR="00122FB9" w:rsidRPr="00122FB9" w:rsidRDefault="00F64D42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Местоположение</w:t>
            </w:r>
          </w:p>
        </w:tc>
        <w:tc>
          <w:tcPr>
            <w:tcW w:w="1803" w:type="dxa"/>
          </w:tcPr>
          <w:p w:rsidR="00122FB9" w:rsidRPr="00122FB9" w:rsidRDefault="00F64D42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</w:p>
        </w:tc>
        <w:tc>
          <w:tcPr>
            <w:tcW w:w="831" w:type="dxa"/>
          </w:tcPr>
          <w:p w:rsidR="00122FB9" w:rsidRDefault="00F64D42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Пло</w:t>
            </w:r>
            <w:r w:rsidR="00E42D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F64D42" w:rsidRPr="00122FB9" w:rsidRDefault="00F64D42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729" w:type="dxa"/>
          </w:tcPr>
          <w:p w:rsidR="00F64D42" w:rsidRDefault="00F64D42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Этаж-</w:t>
            </w:r>
          </w:p>
          <w:p w:rsidR="00122FB9" w:rsidRPr="00122FB9" w:rsidRDefault="00F64D42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936" w:type="dxa"/>
          </w:tcPr>
          <w:p w:rsidR="00122FB9" w:rsidRDefault="00F64D42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Жители,</w:t>
            </w:r>
          </w:p>
          <w:p w:rsidR="00F64D42" w:rsidRPr="00122FB9" w:rsidRDefault="006B29FB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64D42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="00F64D42">
              <w:rPr>
                <w:rFonts w:ascii="Times New Roman" w:hAnsi="Times New Roman" w:cs="Times New Roman"/>
                <w:sz w:val="20"/>
                <w:szCs w:val="20"/>
              </w:rPr>
              <w:t>ел.</w:t>
            </w:r>
          </w:p>
        </w:tc>
        <w:tc>
          <w:tcPr>
            <w:tcW w:w="1473" w:type="dxa"/>
          </w:tcPr>
          <w:p w:rsidR="00122FB9" w:rsidRDefault="00F64D42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Объекты</w:t>
            </w:r>
          </w:p>
          <w:p w:rsidR="00F64D42" w:rsidRDefault="00F64D42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местного    </w:t>
            </w:r>
          </w:p>
          <w:p w:rsidR="00F64D42" w:rsidRPr="00122FB9" w:rsidRDefault="00F64D42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значения</w:t>
            </w:r>
          </w:p>
        </w:tc>
      </w:tr>
      <w:tr w:rsidR="00BE31C1" w:rsidTr="00E42DD7">
        <w:tc>
          <w:tcPr>
            <w:tcW w:w="392" w:type="dxa"/>
          </w:tcPr>
          <w:p w:rsidR="00BE31C1" w:rsidRDefault="00BE31C1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E31C1" w:rsidRDefault="00BE31C1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2</w:t>
            </w:r>
          </w:p>
        </w:tc>
        <w:tc>
          <w:tcPr>
            <w:tcW w:w="2166" w:type="dxa"/>
          </w:tcPr>
          <w:p w:rsidR="00BE31C1" w:rsidRDefault="00BE31C1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3</w:t>
            </w:r>
          </w:p>
        </w:tc>
        <w:tc>
          <w:tcPr>
            <w:tcW w:w="1803" w:type="dxa"/>
          </w:tcPr>
          <w:p w:rsidR="00BE31C1" w:rsidRDefault="00BE31C1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4</w:t>
            </w:r>
          </w:p>
        </w:tc>
        <w:tc>
          <w:tcPr>
            <w:tcW w:w="831" w:type="dxa"/>
          </w:tcPr>
          <w:p w:rsidR="00BE31C1" w:rsidRDefault="00BE31C1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5</w:t>
            </w:r>
          </w:p>
        </w:tc>
        <w:tc>
          <w:tcPr>
            <w:tcW w:w="729" w:type="dxa"/>
          </w:tcPr>
          <w:p w:rsidR="00BE31C1" w:rsidRDefault="00BE31C1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6</w:t>
            </w:r>
          </w:p>
        </w:tc>
        <w:tc>
          <w:tcPr>
            <w:tcW w:w="936" w:type="dxa"/>
          </w:tcPr>
          <w:p w:rsidR="00BE31C1" w:rsidRDefault="00BE31C1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7</w:t>
            </w:r>
          </w:p>
        </w:tc>
        <w:tc>
          <w:tcPr>
            <w:tcW w:w="1473" w:type="dxa"/>
          </w:tcPr>
          <w:p w:rsidR="00BE31C1" w:rsidRDefault="00BE31C1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8</w:t>
            </w:r>
          </w:p>
        </w:tc>
      </w:tr>
      <w:tr w:rsidR="00F64D42" w:rsidRPr="00D757DC" w:rsidTr="00E42DD7">
        <w:tc>
          <w:tcPr>
            <w:tcW w:w="392" w:type="dxa"/>
          </w:tcPr>
          <w:p w:rsidR="00122FB9" w:rsidRPr="00122FB9" w:rsidRDefault="00F64D42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122FB9" w:rsidRPr="00122FB9" w:rsidRDefault="00F64D42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Площадка № 1</w:t>
            </w:r>
          </w:p>
        </w:tc>
        <w:tc>
          <w:tcPr>
            <w:tcW w:w="2166" w:type="dxa"/>
          </w:tcPr>
          <w:p w:rsidR="00122FB9" w:rsidRPr="00122FB9" w:rsidRDefault="006B29FB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</w:t>
            </w:r>
            <w:r w:rsidRPr="006B29F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граничена улицами Пржевальского, Софьи Перовской, Солнечной, Желябова, Ванцетти,  Павлодарской, 8 Марта, Сакко, Металлической, Куйбышева.</w:t>
            </w:r>
            <w:proofErr w:type="gramEnd"/>
          </w:p>
        </w:tc>
        <w:tc>
          <w:tcPr>
            <w:tcW w:w="1803" w:type="dxa"/>
          </w:tcPr>
          <w:p w:rsidR="00122FB9" w:rsidRDefault="00AA4EE9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Освоение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мето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AA4EE9" w:rsidRPr="00122FB9" w:rsidRDefault="00AA4EE9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 замещения аварийного</w:t>
            </w:r>
            <w:r w:rsidR="00E42DD7">
              <w:rPr>
                <w:rFonts w:ascii="Times New Roman" w:hAnsi="Times New Roman" w:cs="Times New Roman"/>
                <w:sz w:val="20"/>
                <w:szCs w:val="20"/>
              </w:rPr>
              <w:t xml:space="preserve"> и ветхого жилья на новое (рено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вация)</w:t>
            </w:r>
          </w:p>
        </w:tc>
        <w:tc>
          <w:tcPr>
            <w:tcW w:w="831" w:type="dxa"/>
          </w:tcPr>
          <w:p w:rsidR="00122FB9" w:rsidRPr="00122FB9" w:rsidRDefault="006B29FB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435,7</w:t>
            </w:r>
          </w:p>
        </w:tc>
        <w:tc>
          <w:tcPr>
            <w:tcW w:w="729" w:type="dxa"/>
          </w:tcPr>
          <w:p w:rsidR="00122FB9" w:rsidRPr="00122FB9" w:rsidRDefault="00F64D42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1- 3</w:t>
            </w:r>
          </w:p>
        </w:tc>
        <w:tc>
          <w:tcPr>
            <w:tcW w:w="936" w:type="dxa"/>
          </w:tcPr>
          <w:p w:rsidR="00122FB9" w:rsidRPr="00122FB9" w:rsidRDefault="00AA6368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6B29F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73" w:type="dxa"/>
          </w:tcPr>
          <w:p w:rsidR="005857D6" w:rsidRDefault="005857D6" w:rsidP="005857D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ад -8 ед.;</w:t>
            </w:r>
          </w:p>
          <w:p w:rsidR="005857D6" w:rsidRDefault="005857D6" w:rsidP="005857D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школа – 2 ед.;</w:t>
            </w:r>
          </w:p>
          <w:p w:rsidR="005857D6" w:rsidRDefault="005857D6" w:rsidP="005857D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спортив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зал -1ед.;</w:t>
            </w:r>
          </w:p>
          <w:p w:rsidR="00122FB9" w:rsidRDefault="005857D6" w:rsidP="005857D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бассейн–1 ед.;</w:t>
            </w:r>
          </w:p>
          <w:p w:rsidR="005857D6" w:rsidRDefault="005857D6" w:rsidP="005857D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внешкольное учрежден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52D9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proofErr w:type="gramEnd"/>
            <w:r w:rsidR="00E52D9F">
              <w:rPr>
                <w:rFonts w:ascii="Times New Roman" w:hAnsi="Times New Roman" w:cs="Times New Roman"/>
                <w:sz w:val="20"/>
                <w:szCs w:val="20"/>
              </w:rPr>
              <w:t>библиот</w:t>
            </w:r>
            <w:proofErr w:type="spellEnd"/>
            <w:r w:rsidR="00E52D9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- 1 ед.</w:t>
            </w:r>
            <w:r w:rsidR="00E52D9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E52D9F" w:rsidRPr="00122FB9" w:rsidRDefault="00E52D9F" w:rsidP="005857D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магазины</w:t>
            </w:r>
          </w:p>
        </w:tc>
      </w:tr>
      <w:tr w:rsidR="00F64D42" w:rsidTr="00E42DD7">
        <w:tc>
          <w:tcPr>
            <w:tcW w:w="392" w:type="dxa"/>
          </w:tcPr>
          <w:p w:rsidR="00122FB9" w:rsidRPr="00122FB9" w:rsidRDefault="00F64D42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122FB9" w:rsidRPr="00122FB9" w:rsidRDefault="00F64D42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Площадка № 2</w:t>
            </w:r>
          </w:p>
        </w:tc>
        <w:tc>
          <w:tcPr>
            <w:tcW w:w="2166" w:type="dxa"/>
          </w:tcPr>
          <w:p w:rsidR="00E75CC9" w:rsidRPr="00E75CC9" w:rsidRDefault="00E75CC9" w:rsidP="00E75CC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</w:t>
            </w:r>
            <w:r w:rsidRPr="00E75C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граничена улицами Софьи Перовской, Гагарина, Красногвардейской, Осипенко.</w:t>
            </w:r>
          </w:p>
          <w:p w:rsidR="00122FB9" w:rsidRPr="00122FB9" w:rsidRDefault="00122FB9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3" w:type="dxa"/>
          </w:tcPr>
          <w:p w:rsidR="00122FB9" w:rsidRPr="00122FB9" w:rsidRDefault="00E42DD7" w:rsidP="00AA4EE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Освоение мето</w:t>
            </w:r>
            <w:r w:rsidR="00AA4EE9">
              <w:rPr>
                <w:rFonts w:ascii="Times New Roman" w:hAnsi="Times New Roman" w:cs="Times New Roman"/>
                <w:sz w:val="20"/>
                <w:szCs w:val="20"/>
              </w:rPr>
              <w:t xml:space="preserve">дом замещения аварийного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ветхого жилья на новое (рено</w:t>
            </w:r>
            <w:r w:rsidR="00AA4EE9">
              <w:rPr>
                <w:rFonts w:ascii="Times New Roman" w:hAnsi="Times New Roman" w:cs="Times New Roman"/>
                <w:sz w:val="20"/>
                <w:szCs w:val="20"/>
              </w:rPr>
              <w:t>вация)</w:t>
            </w:r>
          </w:p>
        </w:tc>
        <w:tc>
          <w:tcPr>
            <w:tcW w:w="831" w:type="dxa"/>
          </w:tcPr>
          <w:p w:rsidR="00122FB9" w:rsidRPr="00122FB9" w:rsidRDefault="00AA4EE9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48.64</w:t>
            </w:r>
          </w:p>
        </w:tc>
        <w:tc>
          <w:tcPr>
            <w:tcW w:w="729" w:type="dxa"/>
          </w:tcPr>
          <w:p w:rsidR="00122FB9" w:rsidRPr="00122FB9" w:rsidRDefault="00F64D42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2-5</w:t>
            </w:r>
          </w:p>
        </w:tc>
        <w:tc>
          <w:tcPr>
            <w:tcW w:w="936" w:type="dxa"/>
          </w:tcPr>
          <w:p w:rsidR="00122FB9" w:rsidRPr="00122FB9" w:rsidRDefault="00AA6368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E75CC9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</w:p>
        </w:tc>
        <w:tc>
          <w:tcPr>
            <w:tcW w:w="1473" w:type="dxa"/>
          </w:tcPr>
          <w:p w:rsidR="005857D6" w:rsidRDefault="005857D6" w:rsidP="005857D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ад -3 ед.;</w:t>
            </w:r>
          </w:p>
          <w:p w:rsidR="005857D6" w:rsidRDefault="005857D6" w:rsidP="005857D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школа – 1 ед.;</w:t>
            </w:r>
          </w:p>
          <w:p w:rsidR="005857D6" w:rsidRDefault="005857D6" w:rsidP="005857D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спортив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зал -1ед.;</w:t>
            </w:r>
          </w:p>
          <w:p w:rsidR="00122FB9" w:rsidRPr="00122FB9" w:rsidRDefault="00122FB9" w:rsidP="005857D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4D42" w:rsidTr="00E42DD7">
        <w:tc>
          <w:tcPr>
            <w:tcW w:w="392" w:type="dxa"/>
          </w:tcPr>
          <w:p w:rsidR="00122FB9" w:rsidRPr="00122FB9" w:rsidRDefault="00F64D42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122FB9" w:rsidRPr="00122FB9" w:rsidRDefault="00F64D42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Площадка № 3</w:t>
            </w:r>
          </w:p>
        </w:tc>
        <w:tc>
          <w:tcPr>
            <w:tcW w:w="2166" w:type="dxa"/>
          </w:tcPr>
          <w:p w:rsidR="00E75CC9" w:rsidRPr="00E75CC9" w:rsidRDefault="00E75CC9" w:rsidP="00E75CC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</w:t>
            </w:r>
            <w:r w:rsidRPr="00E75C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граничена улицами Кузнецкой, Пушкина, </w:t>
            </w:r>
            <w:proofErr w:type="spellStart"/>
            <w:r w:rsidRPr="00E75C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Новобольничной</w:t>
            </w:r>
            <w:proofErr w:type="spellEnd"/>
            <w:r w:rsidRPr="00E75C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 Семашко, Ярославской, Новосибирской, Кузнецкой.</w:t>
            </w:r>
          </w:p>
          <w:p w:rsidR="00122FB9" w:rsidRPr="00122FB9" w:rsidRDefault="00122FB9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3" w:type="dxa"/>
          </w:tcPr>
          <w:p w:rsidR="00122FB9" w:rsidRPr="00122FB9" w:rsidRDefault="00E42DD7" w:rsidP="00AA4EE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Освоение мето</w:t>
            </w:r>
            <w:r w:rsidR="00AA4EE9">
              <w:rPr>
                <w:rFonts w:ascii="Times New Roman" w:hAnsi="Times New Roman" w:cs="Times New Roman"/>
                <w:sz w:val="20"/>
                <w:szCs w:val="20"/>
              </w:rPr>
              <w:t>дом замещения аварийного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ветхого жилья на новое (рено</w:t>
            </w:r>
            <w:r w:rsidR="00AA4EE9">
              <w:rPr>
                <w:rFonts w:ascii="Times New Roman" w:hAnsi="Times New Roman" w:cs="Times New Roman"/>
                <w:sz w:val="20"/>
                <w:szCs w:val="20"/>
              </w:rPr>
              <w:t>вация)</w:t>
            </w:r>
          </w:p>
        </w:tc>
        <w:tc>
          <w:tcPr>
            <w:tcW w:w="831" w:type="dxa"/>
          </w:tcPr>
          <w:p w:rsidR="00122FB9" w:rsidRPr="00122FB9" w:rsidRDefault="00AA4EE9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134.5</w:t>
            </w:r>
          </w:p>
        </w:tc>
        <w:tc>
          <w:tcPr>
            <w:tcW w:w="729" w:type="dxa"/>
          </w:tcPr>
          <w:p w:rsidR="00122FB9" w:rsidRPr="00122FB9" w:rsidRDefault="00F64D42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3-6</w:t>
            </w:r>
          </w:p>
        </w:tc>
        <w:tc>
          <w:tcPr>
            <w:tcW w:w="936" w:type="dxa"/>
          </w:tcPr>
          <w:p w:rsidR="00122FB9" w:rsidRPr="00122FB9" w:rsidRDefault="00E75CC9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</w:t>
            </w:r>
          </w:p>
        </w:tc>
        <w:tc>
          <w:tcPr>
            <w:tcW w:w="1473" w:type="dxa"/>
          </w:tcPr>
          <w:p w:rsidR="00E52D9F" w:rsidRDefault="00E52D9F" w:rsidP="00E52D9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ад -6 ед.;</w:t>
            </w:r>
          </w:p>
          <w:p w:rsidR="00E52D9F" w:rsidRDefault="00E52D9F" w:rsidP="00E52D9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школа – 2 ед.;</w:t>
            </w:r>
          </w:p>
          <w:p w:rsidR="00E52D9F" w:rsidRDefault="00E52D9F" w:rsidP="00E52D9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спортив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зал -1ед.;</w:t>
            </w:r>
          </w:p>
          <w:p w:rsidR="00122FB9" w:rsidRDefault="00E52D9F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внешкольное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учрежден., библиотека- 1 ед.</w:t>
            </w:r>
          </w:p>
          <w:p w:rsidR="00E52D9F" w:rsidRDefault="00E52D9F" w:rsidP="00E52D9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спортив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зал -1ед.;</w:t>
            </w:r>
          </w:p>
          <w:p w:rsidR="00E52D9F" w:rsidRDefault="00E52D9F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магазины</w:t>
            </w:r>
            <w:r w:rsidR="007F413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7F413B" w:rsidRPr="00122FB9" w:rsidRDefault="007F413B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ЖЭК</w:t>
            </w:r>
          </w:p>
        </w:tc>
      </w:tr>
      <w:tr w:rsidR="00F64D42" w:rsidTr="00E42DD7">
        <w:tc>
          <w:tcPr>
            <w:tcW w:w="392" w:type="dxa"/>
          </w:tcPr>
          <w:p w:rsidR="00122FB9" w:rsidRPr="00122FB9" w:rsidRDefault="00F64D42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122FB9" w:rsidRPr="00122FB9" w:rsidRDefault="00F64D42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Площадка № 4</w:t>
            </w:r>
          </w:p>
        </w:tc>
        <w:tc>
          <w:tcPr>
            <w:tcW w:w="2166" w:type="dxa"/>
          </w:tcPr>
          <w:p w:rsidR="00122FB9" w:rsidRPr="00122FB9" w:rsidRDefault="00E75CC9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</w:t>
            </w:r>
            <w:r w:rsidRPr="00E75C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граничена</w:t>
            </w:r>
            <w:proofErr w:type="gramEnd"/>
            <w:r w:rsidRPr="00E75C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улицами Молодогвардейцев, 6 переулком </w:t>
            </w:r>
            <w:proofErr w:type="spellStart"/>
            <w:r w:rsidRPr="00E75C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Ульяны</w:t>
            </w:r>
            <w:proofErr w:type="spellEnd"/>
            <w:r w:rsidRPr="00E75C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Громовой.</w:t>
            </w:r>
          </w:p>
        </w:tc>
        <w:tc>
          <w:tcPr>
            <w:tcW w:w="1803" w:type="dxa"/>
          </w:tcPr>
          <w:p w:rsidR="00122FB9" w:rsidRPr="00122FB9" w:rsidRDefault="00AA4EE9" w:rsidP="00AA4EE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Освоение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мето-дом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замещения аварийного</w:t>
            </w:r>
            <w:r w:rsidR="00D9154D">
              <w:rPr>
                <w:rFonts w:ascii="Times New Roman" w:hAnsi="Times New Roman" w:cs="Times New Roman"/>
                <w:sz w:val="20"/>
                <w:szCs w:val="20"/>
              </w:rPr>
              <w:t xml:space="preserve"> и ветхого жилья на новое (рено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вация)</w:t>
            </w:r>
          </w:p>
        </w:tc>
        <w:tc>
          <w:tcPr>
            <w:tcW w:w="831" w:type="dxa"/>
          </w:tcPr>
          <w:p w:rsidR="00122FB9" w:rsidRPr="00122FB9" w:rsidRDefault="00E75CC9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66.24</w:t>
            </w:r>
          </w:p>
        </w:tc>
        <w:tc>
          <w:tcPr>
            <w:tcW w:w="729" w:type="dxa"/>
          </w:tcPr>
          <w:p w:rsidR="00122FB9" w:rsidRPr="00122FB9" w:rsidRDefault="00615923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936" w:type="dxa"/>
          </w:tcPr>
          <w:p w:rsidR="00122FB9" w:rsidRPr="00122FB9" w:rsidRDefault="00E75CC9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1473" w:type="dxa"/>
          </w:tcPr>
          <w:p w:rsidR="00E52D9F" w:rsidRDefault="00E52D9F" w:rsidP="00E52D9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ад -2 ед.;</w:t>
            </w:r>
          </w:p>
          <w:p w:rsidR="00E52D9F" w:rsidRDefault="00E52D9F" w:rsidP="00E52D9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школа – 1 ед.;</w:t>
            </w:r>
          </w:p>
          <w:p w:rsidR="00122FB9" w:rsidRDefault="00E52D9F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 обслуживания – ед.; магазины;</w:t>
            </w:r>
          </w:p>
          <w:p w:rsidR="00E52D9F" w:rsidRPr="00122FB9" w:rsidRDefault="00E52D9F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4D42" w:rsidTr="00E42DD7">
        <w:tc>
          <w:tcPr>
            <w:tcW w:w="392" w:type="dxa"/>
          </w:tcPr>
          <w:p w:rsidR="00122FB9" w:rsidRPr="00122FB9" w:rsidRDefault="00F64D42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122FB9" w:rsidRPr="00122FB9" w:rsidRDefault="00F64D42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Площадка № 5</w:t>
            </w:r>
          </w:p>
        </w:tc>
        <w:tc>
          <w:tcPr>
            <w:tcW w:w="2166" w:type="dxa"/>
          </w:tcPr>
          <w:p w:rsidR="00122FB9" w:rsidRPr="00E75CC9" w:rsidRDefault="00E75CC9" w:rsidP="00E75CC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</w:t>
            </w:r>
            <w:r w:rsidRPr="00E75C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западной части города</w:t>
            </w:r>
          </w:p>
        </w:tc>
        <w:tc>
          <w:tcPr>
            <w:tcW w:w="1803" w:type="dxa"/>
          </w:tcPr>
          <w:p w:rsidR="00122FB9" w:rsidRPr="00122FB9" w:rsidRDefault="00AA4EE9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Строительство на свободной территории</w:t>
            </w:r>
          </w:p>
        </w:tc>
        <w:tc>
          <w:tcPr>
            <w:tcW w:w="831" w:type="dxa"/>
          </w:tcPr>
          <w:p w:rsidR="00122FB9" w:rsidRPr="00122FB9" w:rsidRDefault="00E75CC9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69.9</w:t>
            </w:r>
          </w:p>
        </w:tc>
        <w:tc>
          <w:tcPr>
            <w:tcW w:w="729" w:type="dxa"/>
          </w:tcPr>
          <w:p w:rsidR="00122FB9" w:rsidRDefault="00615923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</w:t>
            </w:r>
            <w:r w:rsidR="00E75CC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7F413B" w:rsidRDefault="007F413B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413B" w:rsidRDefault="007F413B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413B" w:rsidRPr="00122FB9" w:rsidRDefault="007F413B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dxa"/>
          </w:tcPr>
          <w:p w:rsidR="00122FB9" w:rsidRPr="00122FB9" w:rsidRDefault="00E75CC9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</w:t>
            </w:r>
          </w:p>
        </w:tc>
        <w:tc>
          <w:tcPr>
            <w:tcW w:w="1473" w:type="dxa"/>
          </w:tcPr>
          <w:p w:rsidR="00122FB9" w:rsidRDefault="007F413B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  -1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F413B" w:rsidRDefault="007F413B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школа -</w:t>
            </w:r>
          </w:p>
          <w:p w:rsidR="007F413B" w:rsidRDefault="007F413B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1ед.;</w:t>
            </w:r>
          </w:p>
          <w:p w:rsidR="007F413B" w:rsidRPr="00122FB9" w:rsidRDefault="007F413B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413B" w:rsidTr="00E42DD7">
        <w:tc>
          <w:tcPr>
            <w:tcW w:w="392" w:type="dxa"/>
          </w:tcPr>
          <w:p w:rsidR="007F413B" w:rsidRDefault="007F413B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</w:tcPr>
          <w:p w:rsidR="007F413B" w:rsidRDefault="007F413B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2</w:t>
            </w:r>
          </w:p>
        </w:tc>
        <w:tc>
          <w:tcPr>
            <w:tcW w:w="2166" w:type="dxa"/>
          </w:tcPr>
          <w:p w:rsidR="007F413B" w:rsidRDefault="007F413B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3</w:t>
            </w:r>
          </w:p>
        </w:tc>
        <w:tc>
          <w:tcPr>
            <w:tcW w:w="1803" w:type="dxa"/>
          </w:tcPr>
          <w:p w:rsidR="007F413B" w:rsidRDefault="007F413B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4</w:t>
            </w:r>
          </w:p>
        </w:tc>
        <w:tc>
          <w:tcPr>
            <w:tcW w:w="831" w:type="dxa"/>
          </w:tcPr>
          <w:p w:rsidR="007F413B" w:rsidRDefault="007F413B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5</w:t>
            </w:r>
          </w:p>
        </w:tc>
        <w:tc>
          <w:tcPr>
            <w:tcW w:w="729" w:type="dxa"/>
          </w:tcPr>
          <w:p w:rsidR="007F413B" w:rsidRDefault="007F413B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6</w:t>
            </w:r>
          </w:p>
        </w:tc>
        <w:tc>
          <w:tcPr>
            <w:tcW w:w="936" w:type="dxa"/>
          </w:tcPr>
          <w:p w:rsidR="007F413B" w:rsidRDefault="007F413B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7</w:t>
            </w:r>
          </w:p>
        </w:tc>
        <w:tc>
          <w:tcPr>
            <w:tcW w:w="1473" w:type="dxa"/>
          </w:tcPr>
          <w:p w:rsidR="007F413B" w:rsidRDefault="007F413B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8</w:t>
            </w:r>
          </w:p>
        </w:tc>
      </w:tr>
      <w:tr w:rsidR="00F64D42" w:rsidTr="00E42DD7">
        <w:tc>
          <w:tcPr>
            <w:tcW w:w="392" w:type="dxa"/>
          </w:tcPr>
          <w:p w:rsidR="00122FB9" w:rsidRPr="00122FB9" w:rsidRDefault="00F64D42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122FB9" w:rsidRPr="00122FB9" w:rsidRDefault="00F64D42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Площадка № 6</w:t>
            </w:r>
          </w:p>
        </w:tc>
        <w:tc>
          <w:tcPr>
            <w:tcW w:w="2166" w:type="dxa"/>
          </w:tcPr>
          <w:p w:rsidR="00122FB9" w:rsidRPr="00122FB9" w:rsidRDefault="00D9154D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район «Восточный», микрорайо</w:t>
            </w:r>
            <w:r w:rsidR="00E75CC9">
              <w:rPr>
                <w:rFonts w:ascii="Times New Roman" w:hAnsi="Times New Roman" w:cs="Times New Roman"/>
                <w:sz w:val="20"/>
                <w:szCs w:val="20"/>
              </w:rPr>
              <w:t>ны 2 и 3</w:t>
            </w:r>
          </w:p>
        </w:tc>
        <w:tc>
          <w:tcPr>
            <w:tcW w:w="1803" w:type="dxa"/>
          </w:tcPr>
          <w:p w:rsidR="00122FB9" w:rsidRPr="00122FB9" w:rsidRDefault="00AA4EE9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Строительство на свободной территории</w:t>
            </w:r>
          </w:p>
        </w:tc>
        <w:tc>
          <w:tcPr>
            <w:tcW w:w="831" w:type="dxa"/>
          </w:tcPr>
          <w:p w:rsidR="00122FB9" w:rsidRPr="00122FB9" w:rsidRDefault="00C850D7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75CC9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729" w:type="dxa"/>
          </w:tcPr>
          <w:p w:rsidR="00122FB9" w:rsidRPr="00122FB9" w:rsidRDefault="00615923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5-10</w:t>
            </w:r>
          </w:p>
        </w:tc>
        <w:tc>
          <w:tcPr>
            <w:tcW w:w="936" w:type="dxa"/>
          </w:tcPr>
          <w:p w:rsidR="00122FB9" w:rsidRPr="00122FB9" w:rsidRDefault="00E75CC9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</w:t>
            </w:r>
          </w:p>
        </w:tc>
        <w:tc>
          <w:tcPr>
            <w:tcW w:w="1473" w:type="dxa"/>
          </w:tcPr>
          <w:p w:rsidR="00122FB9" w:rsidRDefault="00C850D7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ад -5 ед.;</w:t>
            </w:r>
          </w:p>
          <w:p w:rsidR="00C850D7" w:rsidRDefault="00C850D7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школа – 2 ед.;</w:t>
            </w:r>
          </w:p>
          <w:p w:rsidR="00C850D7" w:rsidRDefault="00C850D7" w:rsidP="00C850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спортив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зал -1ед.;</w:t>
            </w:r>
          </w:p>
          <w:p w:rsidR="00C850D7" w:rsidRPr="00122FB9" w:rsidRDefault="00C850D7" w:rsidP="00C850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бассейн– 1 ед.</w:t>
            </w:r>
          </w:p>
        </w:tc>
      </w:tr>
      <w:tr w:rsidR="00F64D42" w:rsidTr="00E42DD7">
        <w:tc>
          <w:tcPr>
            <w:tcW w:w="392" w:type="dxa"/>
          </w:tcPr>
          <w:p w:rsidR="00122FB9" w:rsidRPr="00122FB9" w:rsidRDefault="00122FB9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22FB9" w:rsidRPr="00122FB9" w:rsidRDefault="00122FB9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122FB9" w:rsidRPr="00122FB9" w:rsidRDefault="00122FB9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3" w:type="dxa"/>
          </w:tcPr>
          <w:p w:rsidR="00122FB9" w:rsidRPr="00122FB9" w:rsidRDefault="00122FB9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</w:tcPr>
          <w:p w:rsidR="00122FB9" w:rsidRPr="00122FB9" w:rsidRDefault="00122FB9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</w:tcPr>
          <w:p w:rsidR="00122FB9" w:rsidRPr="00122FB9" w:rsidRDefault="00122FB9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dxa"/>
          </w:tcPr>
          <w:p w:rsidR="00122FB9" w:rsidRPr="00122FB9" w:rsidRDefault="00122FB9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:rsidR="00122FB9" w:rsidRPr="00122FB9" w:rsidRDefault="00122FB9" w:rsidP="008E68F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B29FB" w:rsidRDefault="006B29FB" w:rsidP="008E68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68FA" w:rsidRDefault="0007434A" w:rsidP="008E68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местоположения жилых функциональных зон обусловлено следующими положениями:</w:t>
      </w:r>
    </w:p>
    <w:p w:rsidR="0007434A" w:rsidRDefault="0007434A" w:rsidP="008E68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площадок № 5 и № 6 выполнено в соответствии с решениями прежнего генерального плана, разработанного институтом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Кузбассгражданпроект</w:t>
      </w:r>
      <w:proofErr w:type="spellEnd"/>
      <w:r>
        <w:rPr>
          <w:rFonts w:ascii="Times New Roman" w:hAnsi="Times New Roman" w:cs="Times New Roman"/>
          <w:sz w:val="28"/>
          <w:szCs w:val="28"/>
        </w:rPr>
        <w:t>» в 2000 г.</w:t>
      </w:r>
      <w:r w:rsidR="003D51A7">
        <w:rPr>
          <w:rFonts w:ascii="Times New Roman" w:hAnsi="Times New Roman" w:cs="Times New Roman"/>
          <w:sz w:val="28"/>
          <w:szCs w:val="28"/>
        </w:rPr>
        <w:t xml:space="preserve">; </w:t>
      </w:r>
      <w:r w:rsidR="00B57587">
        <w:rPr>
          <w:rFonts w:ascii="Times New Roman" w:hAnsi="Times New Roman" w:cs="Times New Roman"/>
          <w:sz w:val="28"/>
          <w:szCs w:val="28"/>
        </w:rPr>
        <w:t xml:space="preserve"> </w:t>
      </w:r>
      <w:r w:rsidR="003D51A7">
        <w:rPr>
          <w:rFonts w:ascii="Times New Roman" w:hAnsi="Times New Roman" w:cs="Times New Roman"/>
          <w:sz w:val="28"/>
          <w:szCs w:val="28"/>
        </w:rPr>
        <w:t>на площадку № 6 разработан и утвержден проект планировки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F3D34" w:rsidRDefault="0007434A" w:rsidP="008E68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площадок №№ 1 – 4, размещаемых на подработанных территориях с условиями положительных  горно-геологических обоснований, связано</w:t>
      </w:r>
      <w:r w:rsidR="004F3D3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3D34" w:rsidRDefault="0007434A" w:rsidP="008E68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положительным опытом администрации округа в освоении данных территорий</w:t>
      </w:r>
      <w:r w:rsidR="004F3D3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7434A" w:rsidRDefault="004F3D34" w:rsidP="008E68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рациональным использованием городских территорий и инфраструктуры города;</w:t>
      </w:r>
    </w:p>
    <w:p w:rsidR="004F3D34" w:rsidRDefault="004F3D34" w:rsidP="008E68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невозможностью расширения селитебных территорий из-за градостроительных ограничений, действующих на территории округа.</w:t>
      </w:r>
    </w:p>
    <w:p w:rsidR="009160BA" w:rsidRDefault="009160BA" w:rsidP="008E68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Объекты местного значения, указанные в столбце 8, планируются к размещению среди жилой застройки в соответствии с радиусами доступности и другими </w:t>
      </w:r>
      <w:r w:rsidR="008D102C">
        <w:rPr>
          <w:rFonts w:ascii="Times New Roman" w:hAnsi="Times New Roman" w:cs="Times New Roman"/>
          <w:sz w:val="28"/>
          <w:szCs w:val="28"/>
        </w:rPr>
        <w:t>строительными нормами на основании нижестоящей градостроительной документации – проектов планировки.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75BA" w:rsidRPr="006F75BA" w:rsidRDefault="006F75BA" w:rsidP="008E68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75BA">
        <w:rPr>
          <w:rFonts w:ascii="Times New Roman" w:hAnsi="Times New Roman" w:cs="Times New Roman"/>
          <w:b/>
          <w:sz w:val="28"/>
          <w:szCs w:val="28"/>
        </w:rPr>
        <w:t>Все объекты, размещаемые в жилых зонах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6F75BA">
        <w:rPr>
          <w:rFonts w:ascii="Times New Roman" w:hAnsi="Times New Roman" w:cs="Times New Roman"/>
          <w:b/>
          <w:sz w:val="28"/>
          <w:szCs w:val="28"/>
        </w:rPr>
        <w:t xml:space="preserve"> относятся к объектам местного значения.</w:t>
      </w:r>
    </w:p>
    <w:p w:rsidR="004F3D34" w:rsidRDefault="004F3D34" w:rsidP="008E68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3D34" w:rsidRPr="006F6364" w:rsidRDefault="004F3D34" w:rsidP="008E68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F6364">
        <w:rPr>
          <w:rFonts w:ascii="Times New Roman" w:hAnsi="Times New Roman" w:cs="Times New Roman"/>
          <w:b/>
          <w:i/>
          <w:sz w:val="28"/>
          <w:szCs w:val="28"/>
        </w:rPr>
        <w:t>3.2. Общественно-деловые зоны.</w:t>
      </w:r>
    </w:p>
    <w:p w:rsidR="005363B5" w:rsidRDefault="004F3D34" w:rsidP="008E68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Планируемые общественно-деловые зоны</w:t>
      </w:r>
      <w:r w:rsidR="009160BA">
        <w:rPr>
          <w:rFonts w:ascii="Times New Roman" w:hAnsi="Times New Roman" w:cs="Times New Roman"/>
          <w:sz w:val="28"/>
          <w:szCs w:val="28"/>
        </w:rPr>
        <w:t xml:space="preserve">, в основном, сформированы </w:t>
      </w:r>
      <w:r w:rsidR="005363B5">
        <w:rPr>
          <w:rFonts w:ascii="Times New Roman" w:hAnsi="Times New Roman" w:cs="Times New Roman"/>
          <w:sz w:val="28"/>
          <w:szCs w:val="28"/>
        </w:rPr>
        <w:t xml:space="preserve">выделенными </w:t>
      </w:r>
      <w:r w:rsidR="009160BA">
        <w:rPr>
          <w:rFonts w:ascii="Times New Roman" w:hAnsi="Times New Roman" w:cs="Times New Roman"/>
          <w:sz w:val="28"/>
          <w:szCs w:val="28"/>
        </w:rPr>
        <w:t>земельными участками на территории планируемых жилых зон</w:t>
      </w:r>
      <w:r w:rsidR="00184EA0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184EA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184EA0">
        <w:rPr>
          <w:rFonts w:ascii="Times New Roman" w:hAnsi="Times New Roman" w:cs="Times New Roman"/>
          <w:sz w:val="28"/>
          <w:szCs w:val="28"/>
        </w:rPr>
        <w:t>. Анжеро-Судженск</w:t>
      </w:r>
      <w:r w:rsidR="009160B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63B5" w:rsidRDefault="005363B5" w:rsidP="008E68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92"/>
        <w:gridCol w:w="1276"/>
        <w:gridCol w:w="2024"/>
        <w:gridCol w:w="1588"/>
        <w:gridCol w:w="782"/>
        <w:gridCol w:w="850"/>
        <w:gridCol w:w="2552"/>
      </w:tblGrid>
      <w:tr w:rsidR="00B57587" w:rsidRPr="00122FB9" w:rsidTr="00B57587">
        <w:tc>
          <w:tcPr>
            <w:tcW w:w="392" w:type="dxa"/>
          </w:tcPr>
          <w:p w:rsidR="00B57587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B57587" w:rsidRPr="00122FB9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п.п.</w:t>
            </w:r>
          </w:p>
        </w:tc>
        <w:tc>
          <w:tcPr>
            <w:tcW w:w="1276" w:type="dxa"/>
          </w:tcPr>
          <w:p w:rsidR="00B57587" w:rsidRPr="00122FB9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Наимено-вание</w:t>
            </w:r>
            <w:proofErr w:type="spellEnd"/>
            <w:proofErr w:type="gramEnd"/>
          </w:p>
        </w:tc>
        <w:tc>
          <w:tcPr>
            <w:tcW w:w="2024" w:type="dxa"/>
          </w:tcPr>
          <w:p w:rsidR="00B57587" w:rsidRPr="00122FB9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Местоположение</w:t>
            </w:r>
          </w:p>
        </w:tc>
        <w:tc>
          <w:tcPr>
            <w:tcW w:w="1588" w:type="dxa"/>
          </w:tcPr>
          <w:p w:rsidR="00B57587" w:rsidRPr="00122FB9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</w:p>
        </w:tc>
        <w:tc>
          <w:tcPr>
            <w:tcW w:w="782" w:type="dxa"/>
          </w:tcPr>
          <w:p w:rsidR="00B57587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Пло-щадь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B57587" w:rsidRPr="00122FB9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850" w:type="dxa"/>
          </w:tcPr>
          <w:p w:rsidR="00B57587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Этаж-</w:t>
            </w:r>
          </w:p>
          <w:p w:rsidR="00B57587" w:rsidRPr="00122FB9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2552" w:type="dxa"/>
          </w:tcPr>
          <w:p w:rsidR="00B57587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Объекты местного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B57587" w:rsidRPr="00122FB9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онального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значения</w:t>
            </w:r>
          </w:p>
        </w:tc>
      </w:tr>
      <w:tr w:rsidR="00B57587" w:rsidTr="00B57587">
        <w:tc>
          <w:tcPr>
            <w:tcW w:w="392" w:type="dxa"/>
          </w:tcPr>
          <w:p w:rsidR="00B57587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B57587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2</w:t>
            </w:r>
          </w:p>
        </w:tc>
        <w:tc>
          <w:tcPr>
            <w:tcW w:w="2024" w:type="dxa"/>
          </w:tcPr>
          <w:p w:rsidR="00B57587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3</w:t>
            </w:r>
          </w:p>
        </w:tc>
        <w:tc>
          <w:tcPr>
            <w:tcW w:w="1588" w:type="dxa"/>
          </w:tcPr>
          <w:p w:rsidR="00B57587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4</w:t>
            </w:r>
          </w:p>
        </w:tc>
        <w:tc>
          <w:tcPr>
            <w:tcW w:w="782" w:type="dxa"/>
          </w:tcPr>
          <w:p w:rsidR="00B57587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5</w:t>
            </w:r>
          </w:p>
        </w:tc>
        <w:tc>
          <w:tcPr>
            <w:tcW w:w="850" w:type="dxa"/>
          </w:tcPr>
          <w:p w:rsidR="00B57587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6</w:t>
            </w:r>
          </w:p>
        </w:tc>
        <w:tc>
          <w:tcPr>
            <w:tcW w:w="2552" w:type="dxa"/>
          </w:tcPr>
          <w:p w:rsidR="00B57587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8</w:t>
            </w:r>
          </w:p>
        </w:tc>
      </w:tr>
      <w:tr w:rsidR="00B57587" w:rsidRPr="00122FB9" w:rsidTr="00B57587">
        <w:tc>
          <w:tcPr>
            <w:tcW w:w="392" w:type="dxa"/>
          </w:tcPr>
          <w:p w:rsidR="00B57587" w:rsidRPr="00122FB9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B57587" w:rsidRPr="00122FB9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Многофункциональная общественно-деловая зона</w:t>
            </w:r>
          </w:p>
        </w:tc>
        <w:tc>
          <w:tcPr>
            <w:tcW w:w="2024" w:type="dxa"/>
          </w:tcPr>
          <w:p w:rsidR="00B57587" w:rsidRPr="00122FB9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Расположена в центральной части площадки №1 в районе улиц Макарова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Тайгинская</w:t>
            </w:r>
            <w:proofErr w:type="spellEnd"/>
          </w:p>
        </w:tc>
        <w:tc>
          <w:tcPr>
            <w:tcW w:w="1588" w:type="dxa"/>
          </w:tcPr>
          <w:p w:rsidR="00B57587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Освоение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мето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B57587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дом замещения аварийного и ветхого жилья на новое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</w:p>
          <w:p w:rsidR="00B57587" w:rsidRPr="00122FB9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вация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782" w:type="dxa"/>
          </w:tcPr>
          <w:p w:rsidR="00B57587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7587" w:rsidRPr="00122FB9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11,0</w:t>
            </w:r>
          </w:p>
        </w:tc>
        <w:tc>
          <w:tcPr>
            <w:tcW w:w="850" w:type="dxa"/>
          </w:tcPr>
          <w:p w:rsidR="00B57587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7587" w:rsidRPr="00122FB9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1- 3</w:t>
            </w:r>
          </w:p>
        </w:tc>
        <w:tc>
          <w:tcPr>
            <w:tcW w:w="2552" w:type="dxa"/>
          </w:tcPr>
          <w:p w:rsidR="00B57587" w:rsidRPr="00122FB9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Клуб, библиотека, торговый центр с помещениями бытового обслуживания, отделения почты, банка, объекты общественного питания, баня, ЖЭК</w:t>
            </w:r>
          </w:p>
        </w:tc>
      </w:tr>
      <w:tr w:rsidR="00B57587" w:rsidRPr="00122FB9" w:rsidTr="00B57587">
        <w:trPr>
          <w:trHeight w:val="1974"/>
        </w:trPr>
        <w:tc>
          <w:tcPr>
            <w:tcW w:w="392" w:type="dxa"/>
          </w:tcPr>
          <w:p w:rsidR="00B57587" w:rsidRPr="00122FB9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6" w:type="dxa"/>
          </w:tcPr>
          <w:p w:rsidR="00B57587" w:rsidRPr="00122FB9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Многофункциональная общественно-деловая зона</w:t>
            </w:r>
          </w:p>
        </w:tc>
        <w:tc>
          <w:tcPr>
            <w:tcW w:w="2024" w:type="dxa"/>
          </w:tcPr>
          <w:p w:rsidR="00B57587" w:rsidRPr="00122FB9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Расположена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центральной части площадки №2 в районе улицы Шоссейная</w:t>
            </w:r>
          </w:p>
        </w:tc>
        <w:tc>
          <w:tcPr>
            <w:tcW w:w="1588" w:type="dxa"/>
          </w:tcPr>
          <w:p w:rsidR="00B57587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Освоение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мето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B57587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дом замещения аварийного и ветхого жилья новым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ренова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</w:p>
          <w:p w:rsidR="00B57587" w:rsidRPr="00122FB9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782" w:type="dxa"/>
          </w:tcPr>
          <w:p w:rsidR="00B57587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7587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7587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7587" w:rsidRPr="00122FB9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850" w:type="dxa"/>
          </w:tcPr>
          <w:p w:rsidR="00B57587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7587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7587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7587" w:rsidRPr="00122FB9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1-3</w:t>
            </w:r>
          </w:p>
        </w:tc>
        <w:tc>
          <w:tcPr>
            <w:tcW w:w="2552" w:type="dxa"/>
          </w:tcPr>
          <w:p w:rsidR="00B57587" w:rsidRDefault="00B57587" w:rsidP="00A44F3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Внешкольное учреждение, библиотека, </w:t>
            </w:r>
          </w:p>
          <w:p w:rsidR="00B57587" w:rsidRDefault="00B57587" w:rsidP="00A44F3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общественного питания, магазины,</w:t>
            </w:r>
          </w:p>
          <w:p w:rsidR="00B57587" w:rsidRPr="00122FB9" w:rsidRDefault="00B57587" w:rsidP="00A44F3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помещения бытового обслуживания,</w:t>
            </w:r>
          </w:p>
        </w:tc>
      </w:tr>
    </w:tbl>
    <w:p w:rsidR="005363B5" w:rsidRPr="007F413B" w:rsidRDefault="004F3D34" w:rsidP="005363B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ayout w:type="fixed"/>
        <w:tblLook w:val="04A0"/>
      </w:tblPr>
      <w:tblGrid>
        <w:gridCol w:w="392"/>
        <w:gridCol w:w="1276"/>
        <w:gridCol w:w="2024"/>
        <w:gridCol w:w="1588"/>
        <w:gridCol w:w="782"/>
        <w:gridCol w:w="850"/>
        <w:gridCol w:w="2552"/>
      </w:tblGrid>
      <w:tr w:rsidR="00B57587" w:rsidRPr="00122FB9" w:rsidTr="00B57587">
        <w:tc>
          <w:tcPr>
            <w:tcW w:w="392" w:type="dxa"/>
          </w:tcPr>
          <w:p w:rsidR="00B57587" w:rsidRPr="00122FB9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B57587" w:rsidRPr="00122FB9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Многофункциональная общественно-деловая зона</w:t>
            </w:r>
          </w:p>
        </w:tc>
        <w:tc>
          <w:tcPr>
            <w:tcW w:w="2024" w:type="dxa"/>
          </w:tcPr>
          <w:p w:rsidR="00B57587" w:rsidRPr="00122FB9" w:rsidRDefault="00B57587" w:rsidP="00AD41E3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район «Восточный» </w:t>
            </w:r>
          </w:p>
        </w:tc>
        <w:tc>
          <w:tcPr>
            <w:tcW w:w="1588" w:type="dxa"/>
          </w:tcPr>
          <w:p w:rsidR="00B57587" w:rsidRPr="00122FB9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Строительство на свободной территории</w:t>
            </w:r>
          </w:p>
        </w:tc>
        <w:tc>
          <w:tcPr>
            <w:tcW w:w="782" w:type="dxa"/>
          </w:tcPr>
          <w:p w:rsidR="00B57587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7587" w:rsidRPr="00122FB9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850" w:type="dxa"/>
          </w:tcPr>
          <w:p w:rsidR="00B57587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7587" w:rsidRPr="00122FB9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2552" w:type="dxa"/>
          </w:tcPr>
          <w:p w:rsidR="00B57587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Баня, бассейн, прачечная, химчистка, общественно-торговый центр,</w:t>
            </w:r>
          </w:p>
          <w:p w:rsidR="00B57587" w:rsidRDefault="00B57587" w:rsidP="00AD41E3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общественно-культурный центр,</w:t>
            </w:r>
          </w:p>
          <w:p w:rsidR="00B57587" w:rsidRPr="00122FB9" w:rsidRDefault="00B57587" w:rsidP="00AD41E3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административно-деловой центр.</w:t>
            </w:r>
          </w:p>
        </w:tc>
      </w:tr>
      <w:tr w:rsidR="00B57587" w:rsidRPr="00122FB9" w:rsidTr="00B57587">
        <w:tc>
          <w:tcPr>
            <w:tcW w:w="392" w:type="dxa"/>
          </w:tcPr>
          <w:p w:rsidR="00B57587" w:rsidRPr="00122FB9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B57587" w:rsidRPr="00122FB9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Зона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специали-зированной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обществен-ной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застройки</w:t>
            </w:r>
          </w:p>
        </w:tc>
        <w:tc>
          <w:tcPr>
            <w:tcW w:w="2024" w:type="dxa"/>
          </w:tcPr>
          <w:p w:rsidR="00B57587" w:rsidRPr="00122FB9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район «Восточный»,</w:t>
            </w:r>
          </w:p>
        </w:tc>
        <w:tc>
          <w:tcPr>
            <w:tcW w:w="1588" w:type="dxa"/>
          </w:tcPr>
          <w:p w:rsidR="00B57587" w:rsidRPr="00122FB9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Строительство на свободной территории</w:t>
            </w:r>
          </w:p>
        </w:tc>
        <w:tc>
          <w:tcPr>
            <w:tcW w:w="782" w:type="dxa"/>
          </w:tcPr>
          <w:p w:rsidR="00B57587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7587" w:rsidRPr="00122FB9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850" w:type="dxa"/>
          </w:tcPr>
          <w:p w:rsidR="00B57587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7587" w:rsidRPr="00122FB9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1-5</w:t>
            </w:r>
          </w:p>
        </w:tc>
        <w:tc>
          <w:tcPr>
            <w:tcW w:w="2552" w:type="dxa"/>
          </w:tcPr>
          <w:p w:rsidR="00B57587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Поликлиника детская,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поликли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B57587" w:rsidRPr="00122FB9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взрослых</w:t>
            </w:r>
          </w:p>
        </w:tc>
      </w:tr>
      <w:tr w:rsidR="00B57587" w:rsidRPr="00122FB9" w:rsidTr="00B57587">
        <w:tc>
          <w:tcPr>
            <w:tcW w:w="392" w:type="dxa"/>
          </w:tcPr>
          <w:p w:rsidR="00B57587" w:rsidRPr="00122FB9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B57587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Зона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специали-зированной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обществен-ной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застройки</w:t>
            </w:r>
          </w:p>
        </w:tc>
        <w:tc>
          <w:tcPr>
            <w:tcW w:w="2024" w:type="dxa"/>
          </w:tcPr>
          <w:p w:rsidR="00B57587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район «Восточный»</w:t>
            </w:r>
          </w:p>
        </w:tc>
        <w:tc>
          <w:tcPr>
            <w:tcW w:w="1588" w:type="dxa"/>
          </w:tcPr>
          <w:p w:rsidR="00B57587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Строительство на свободной территории</w:t>
            </w:r>
          </w:p>
        </w:tc>
        <w:tc>
          <w:tcPr>
            <w:tcW w:w="782" w:type="dxa"/>
          </w:tcPr>
          <w:p w:rsidR="00B57587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7587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850" w:type="dxa"/>
          </w:tcPr>
          <w:p w:rsidR="00B57587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7587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1-5</w:t>
            </w:r>
          </w:p>
        </w:tc>
        <w:tc>
          <w:tcPr>
            <w:tcW w:w="2552" w:type="dxa"/>
          </w:tcPr>
          <w:p w:rsidR="00B57587" w:rsidRDefault="00B5758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ЖЭК,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пождепо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многоуровневая стоянка, станция скорой помощи</w:t>
            </w:r>
          </w:p>
        </w:tc>
      </w:tr>
    </w:tbl>
    <w:p w:rsidR="004F3D34" w:rsidRDefault="004F3D34" w:rsidP="005363B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84EA0" w:rsidRDefault="00184EA0" w:rsidP="005363B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01FF" w:rsidRDefault="002E46A8" w:rsidP="009301F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п.г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Рудничный  в </w:t>
      </w:r>
      <w:r w:rsidR="009301FF">
        <w:rPr>
          <w:rFonts w:ascii="Times New Roman" w:hAnsi="Times New Roman" w:cs="Times New Roman"/>
          <w:sz w:val="28"/>
          <w:szCs w:val="28"/>
        </w:rPr>
        <w:t>планируемой зоне специализированной общественной застройки размещены: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01FF" w:rsidRPr="009301FF">
        <w:rPr>
          <w:rFonts w:ascii="Times New Roman" w:hAnsi="Times New Roman" w:cs="Times New Roman"/>
          <w:bCs/>
          <w:sz w:val="28"/>
          <w:szCs w:val="28"/>
        </w:rPr>
        <w:t>административно- производственный комплекс зданий</w:t>
      </w:r>
      <w:r w:rsidR="009301FF">
        <w:rPr>
          <w:rFonts w:ascii="Times New Roman" w:hAnsi="Times New Roman" w:cs="Times New Roman"/>
          <w:bCs/>
          <w:sz w:val="28"/>
          <w:szCs w:val="28"/>
        </w:rPr>
        <w:t xml:space="preserve"> и пожарное депо. Площадь зоны  </w:t>
      </w:r>
      <w:r w:rsidR="00994256">
        <w:rPr>
          <w:rFonts w:ascii="Times New Roman" w:hAnsi="Times New Roman" w:cs="Times New Roman"/>
          <w:bCs/>
          <w:sz w:val="28"/>
          <w:szCs w:val="28"/>
        </w:rPr>
        <w:t>7,5</w:t>
      </w:r>
      <w:r w:rsidR="009301FF">
        <w:rPr>
          <w:rFonts w:ascii="Times New Roman" w:hAnsi="Times New Roman" w:cs="Times New Roman"/>
          <w:bCs/>
          <w:sz w:val="28"/>
          <w:szCs w:val="28"/>
        </w:rPr>
        <w:t xml:space="preserve">   га.</w:t>
      </w:r>
    </w:p>
    <w:p w:rsidR="009301FF" w:rsidRDefault="009301FF" w:rsidP="009301F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Лебедянка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центре населенного пункта выделена м</w:t>
      </w:r>
      <w:r w:rsidRPr="009301FF">
        <w:rPr>
          <w:rFonts w:ascii="Times New Roman" w:hAnsi="Times New Roman" w:cs="Times New Roman"/>
          <w:bCs/>
          <w:sz w:val="28"/>
          <w:szCs w:val="28"/>
        </w:rPr>
        <w:t>ногофункциональная общественная зона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для размещения следующих объектов: </w:t>
      </w:r>
      <w:r w:rsidRPr="009301FF">
        <w:rPr>
          <w:rFonts w:ascii="Times New Roman" w:hAnsi="Times New Roman" w:cs="Times New Roman"/>
          <w:bCs/>
          <w:sz w:val="28"/>
          <w:szCs w:val="28"/>
        </w:rPr>
        <w:t>отделен</w:t>
      </w:r>
      <w:r w:rsidR="0037379B">
        <w:rPr>
          <w:rFonts w:ascii="Times New Roman" w:hAnsi="Times New Roman" w:cs="Times New Roman"/>
          <w:bCs/>
          <w:sz w:val="28"/>
          <w:szCs w:val="28"/>
        </w:rPr>
        <w:t>ия почты, банка, ФАП, библиотеки</w:t>
      </w:r>
      <w:r>
        <w:rPr>
          <w:rFonts w:ascii="Times New Roman" w:hAnsi="Times New Roman" w:cs="Times New Roman"/>
          <w:bCs/>
          <w:sz w:val="28"/>
          <w:szCs w:val="28"/>
        </w:rPr>
        <w:t>. Площадь зоны 0,4 га. Проектом предлагается в восточной части села формирование з</w:t>
      </w:r>
      <w:r w:rsidRPr="009301FF">
        <w:rPr>
          <w:rFonts w:ascii="Times New Roman" w:hAnsi="Times New Roman" w:cs="Times New Roman"/>
          <w:bCs/>
          <w:sz w:val="28"/>
          <w:szCs w:val="28"/>
        </w:rPr>
        <w:t>оны специализи</w:t>
      </w:r>
      <w:r>
        <w:rPr>
          <w:rFonts w:ascii="Times New Roman" w:hAnsi="Times New Roman" w:cs="Times New Roman"/>
          <w:bCs/>
          <w:sz w:val="28"/>
          <w:szCs w:val="28"/>
        </w:rPr>
        <w:t>рованной общественной застройки для размещения комплекса зданий Дома престарелых. Площадь зоны 0,5  га.</w:t>
      </w:r>
    </w:p>
    <w:p w:rsidR="006F75BA" w:rsidRDefault="006F75BA" w:rsidP="009301F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75BA">
        <w:rPr>
          <w:rFonts w:ascii="Times New Roman" w:hAnsi="Times New Roman" w:cs="Times New Roman"/>
          <w:b/>
          <w:bCs/>
          <w:sz w:val="28"/>
          <w:szCs w:val="28"/>
        </w:rPr>
        <w:t>Планируемые объекты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- пожарные</w:t>
      </w:r>
      <w:r w:rsidRPr="006F75BA">
        <w:rPr>
          <w:rFonts w:ascii="Times New Roman" w:hAnsi="Times New Roman" w:cs="Times New Roman"/>
          <w:b/>
          <w:bCs/>
          <w:sz w:val="28"/>
          <w:szCs w:val="28"/>
        </w:rPr>
        <w:t xml:space="preserve"> депо в </w:t>
      </w:r>
      <w:proofErr w:type="gramStart"/>
      <w:r w:rsidRPr="006F75BA">
        <w:rPr>
          <w:rFonts w:ascii="Times New Roman" w:hAnsi="Times New Roman" w:cs="Times New Roman"/>
          <w:b/>
          <w:bCs/>
          <w:sz w:val="28"/>
          <w:szCs w:val="28"/>
        </w:rPr>
        <w:t>г</w:t>
      </w:r>
      <w:proofErr w:type="gramEnd"/>
      <w:r w:rsidRPr="006F75BA">
        <w:rPr>
          <w:rFonts w:ascii="Times New Roman" w:hAnsi="Times New Roman" w:cs="Times New Roman"/>
          <w:b/>
          <w:bCs/>
          <w:sz w:val="28"/>
          <w:szCs w:val="28"/>
        </w:rPr>
        <w:t>. Анжеро-Судженск и п.г.т. Рудничный</w:t>
      </w:r>
      <w:r w:rsidR="00AA3730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6F75BA">
        <w:rPr>
          <w:rFonts w:ascii="Times New Roman" w:hAnsi="Times New Roman" w:cs="Times New Roman"/>
          <w:b/>
          <w:bCs/>
          <w:sz w:val="28"/>
          <w:szCs w:val="28"/>
        </w:rPr>
        <w:t xml:space="preserve"> отнесены к объектам регионального значения, все остальные планируемые объекты – </w:t>
      </w:r>
      <w:r w:rsidR="00AA3730">
        <w:rPr>
          <w:rFonts w:ascii="Times New Roman" w:hAnsi="Times New Roman" w:cs="Times New Roman"/>
          <w:b/>
          <w:bCs/>
          <w:sz w:val="28"/>
          <w:szCs w:val="28"/>
        </w:rPr>
        <w:t xml:space="preserve">объекты </w:t>
      </w:r>
      <w:r w:rsidRPr="006F75BA">
        <w:rPr>
          <w:rFonts w:ascii="Times New Roman" w:hAnsi="Times New Roman" w:cs="Times New Roman"/>
          <w:b/>
          <w:bCs/>
          <w:sz w:val="28"/>
          <w:szCs w:val="28"/>
        </w:rPr>
        <w:t>местного значения.</w:t>
      </w:r>
    </w:p>
    <w:p w:rsidR="00AA3730" w:rsidRDefault="00AA3730" w:rsidP="009301F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A3730" w:rsidRPr="004C5EC0" w:rsidRDefault="00AA3730" w:rsidP="009301F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F6364">
        <w:rPr>
          <w:rFonts w:ascii="Times New Roman" w:hAnsi="Times New Roman" w:cs="Times New Roman"/>
          <w:b/>
          <w:bCs/>
          <w:i/>
          <w:sz w:val="28"/>
          <w:szCs w:val="28"/>
        </w:rPr>
        <w:t>3.3. Производственные зоны.</w:t>
      </w:r>
    </w:p>
    <w:p w:rsidR="00DD2DAF" w:rsidRPr="004C5EC0" w:rsidRDefault="00DD2DAF" w:rsidP="009301F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D2DAF" w:rsidRDefault="00DD2DAF" w:rsidP="009301F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Планируемые производственные зоны располагаются в северо-восточной части городского округа на </w:t>
      </w:r>
      <w:r w:rsidR="003F1BD4">
        <w:rPr>
          <w:rFonts w:ascii="Times New Roman" w:hAnsi="Times New Roman" w:cs="Times New Roman"/>
          <w:bCs/>
          <w:sz w:val="28"/>
          <w:szCs w:val="28"/>
        </w:rPr>
        <w:t xml:space="preserve">бывших </w:t>
      </w:r>
      <w:r>
        <w:rPr>
          <w:rFonts w:ascii="Times New Roman" w:hAnsi="Times New Roman" w:cs="Times New Roman"/>
          <w:bCs/>
          <w:sz w:val="28"/>
          <w:szCs w:val="28"/>
        </w:rPr>
        <w:t>землях</w:t>
      </w:r>
      <w:r w:rsidR="003F1BD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F1BD4">
        <w:rPr>
          <w:rFonts w:ascii="Times New Roman" w:hAnsi="Times New Roman" w:cs="Times New Roman"/>
          <w:bCs/>
          <w:sz w:val="28"/>
          <w:szCs w:val="28"/>
        </w:rPr>
        <w:t>Яйского</w:t>
      </w:r>
      <w:proofErr w:type="spellEnd"/>
      <w:r w:rsidR="003F1BD4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bCs/>
          <w:sz w:val="28"/>
          <w:szCs w:val="28"/>
        </w:rPr>
        <w:t xml:space="preserve">, переданных </w:t>
      </w:r>
      <w:r w:rsidR="003F1BD4" w:rsidRPr="003F1BD4">
        <w:rPr>
          <w:rFonts w:ascii="Times New Roman" w:hAnsi="Times New Roman" w:cs="Times New Roman"/>
          <w:bCs/>
          <w:sz w:val="28"/>
          <w:szCs w:val="28"/>
        </w:rPr>
        <w:t xml:space="preserve">в границы </w:t>
      </w:r>
      <w:proofErr w:type="spellStart"/>
      <w:r w:rsidR="003F1BD4" w:rsidRPr="003F1BD4">
        <w:rPr>
          <w:rFonts w:ascii="Times New Roman" w:hAnsi="Times New Roman" w:cs="Times New Roman"/>
          <w:bCs/>
          <w:sz w:val="28"/>
          <w:szCs w:val="28"/>
        </w:rPr>
        <w:t>Анжеро_Судженского</w:t>
      </w:r>
      <w:proofErr w:type="spellEnd"/>
      <w:r w:rsidR="003F1BD4" w:rsidRPr="003F1BD4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 в </w:t>
      </w:r>
      <w:r w:rsidR="003F1BD4">
        <w:rPr>
          <w:rFonts w:ascii="Times New Roman" w:hAnsi="Times New Roman" w:cs="Times New Roman"/>
          <w:bCs/>
          <w:sz w:val="28"/>
          <w:szCs w:val="28"/>
        </w:rPr>
        <w:t xml:space="preserve">соответствии с Законом Кемеровской области от </w:t>
      </w:r>
      <w:r w:rsidR="003F1BD4" w:rsidRPr="009B433E">
        <w:rPr>
          <w:rFonts w:ascii="Times New Roman" w:hAnsi="Times New Roman" w:cs="Times New Roman"/>
          <w:sz w:val="28"/>
          <w:szCs w:val="28"/>
        </w:rPr>
        <w:t>01.03.2017 № 23-ОЗ «О внесении изменений в приложение 1 к Закону Кемеровской области «О статусе и границах муниципальных образований»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формируя Северо-восточную промышленную зону муниципального образования.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05F2">
        <w:rPr>
          <w:rFonts w:ascii="Times New Roman" w:hAnsi="Times New Roman" w:cs="Times New Roman"/>
          <w:bCs/>
          <w:sz w:val="28"/>
          <w:szCs w:val="28"/>
        </w:rPr>
        <w:t>Промышленная зона располагае</w:t>
      </w:r>
      <w:r>
        <w:rPr>
          <w:rFonts w:ascii="Times New Roman" w:hAnsi="Times New Roman" w:cs="Times New Roman"/>
          <w:bCs/>
          <w:sz w:val="28"/>
          <w:szCs w:val="28"/>
        </w:rPr>
        <w:t xml:space="preserve">тся вне границ населенных пунктов. Площадь планируемой производственной зоны </w:t>
      </w:r>
      <w:r w:rsidR="003F1BD4">
        <w:rPr>
          <w:rFonts w:ascii="Times New Roman" w:hAnsi="Times New Roman" w:cs="Times New Roman"/>
          <w:bCs/>
          <w:sz w:val="28"/>
          <w:szCs w:val="28"/>
        </w:rPr>
        <w:t>656,3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га. </w:t>
      </w:r>
    </w:p>
    <w:p w:rsidR="00DD2DAF" w:rsidRDefault="00DD2DAF" w:rsidP="009301F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Производственная зона предназначена:</w:t>
      </w:r>
    </w:p>
    <w:p w:rsidR="00DD2DAF" w:rsidRDefault="00DD2DAF" w:rsidP="009301F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 для размещения производств, заявленных в инвестиционных проектах</w:t>
      </w:r>
      <w:r w:rsidR="00025583">
        <w:rPr>
          <w:rFonts w:ascii="Times New Roman" w:hAnsi="Times New Roman" w:cs="Times New Roman"/>
          <w:bCs/>
          <w:sz w:val="28"/>
          <w:szCs w:val="28"/>
        </w:rPr>
        <w:t xml:space="preserve">, площадь </w:t>
      </w:r>
      <w:r w:rsidR="00445C00">
        <w:rPr>
          <w:rFonts w:ascii="Times New Roman" w:hAnsi="Times New Roman" w:cs="Times New Roman"/>
          <w:bCs/>
          <w:sz w:val="28"/>
          <w:szCs w:val="28"/>
        </w:rPr>
        <w:t xml:space="preserve"> территории </w:t>
      </w:r>
      <w:r w:rsidR="00025583">
        <w:rPr>
          <w:rFonts w:ascii="Times New Roman" w:hAnsi="Times New Roman" w:cs="Times New Roman"/>
          <w:bCs/>
          <w:sz w:val="28"/>
          <w:szCs w:val="28"/>
        </w:rPr>
        <w:t>506,35 га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DD2DAF" w:rsidRDefault="00DD2DAF" w:rsidP="009301F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для расширения территорий существующих объектов нефтеперерабатывающего комплекса</w:t>
      </w:r>
      <w:r w:rsidR="008305F2">
        <w:rPr>
          <w:rFonts w:ascii="Times New Roman" w:hAnsi="Times New Roman" w:cs="Times New Roman"/>
          <w:bCs/>
          <w:sz w:val="28"/>
          <w:szCs w:val="28"/>
        </w:rPr>
        <w:t xml:space="preserve"> с целью доведения до проектного состояния</w:t>
      </w:r>
      <w:r w:rsidR="00025583">
        <w:rPr>
          <w:rFonts w:ascii="Times New Roman" w:hAnsi="Times New Roman" w:cs="Times New Roman"/>
          <w:bCs/>
          <w:sz w:val="28"/>
          <w:szCs w:val="28"/>
        </w:rPr>
        <w:t xml:space="preserve"> - 119.95 га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DD2DAF" w:rsidRDefault="00DD2DAF" w:rsidP="009301F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для размещения производств, предлагаемых к выносу с жилых и общественных территорий города</w:t>
      </w:r>
      <w:r w:rsidR="00025583">
        <w:rPr>
          <w:rFonts w:ascii="Times New Roman" w:hAnsi="Times New Roman" w:cs="Times New Roman"/>
          <w:bCs/>
          <w:sz w:val="28"/>
          <w:szCs w:val="28"/>
        </w:rPr>
        <w:t xml:space="preserve"> – 30 га.</w:t>
      </w:r>
    </w:p>
    <w:p w:rsidR="00445C00" w:rsidRPr="00DD2DAF" w:rsidRDefault="00445C00" w:rsidP="009301F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Перечень наиболее крупных инвестиционных проектов по созданию производственных объектов представлен в п. 4.1 </w:t>
      </w:r>
      <w:r w:rsidRPr="00445C00">
        <w:rPr>
          <w:rFonts w:ascii="Times New Roman" w:hAnsi="Times New Roman" w:cs="Times New Roman"/>
          <w:bCs/>
          <w:sz w:val="28"/>
          <w:szCs w:val="28"/>
        </w:rPr>
        <w:t>р</w:t>
      </w:r>
      <w:r>
        <w:rPr>
          <w:rFonts w:ascii="Times New Roman" w:hAnsi="Times New Roman" w:cs="Times New Roman"/>
          <w:bCs/>
          <w:sz w:val="28"/>
          <w:szCs w:val="28"/>
        </w:rPr>
        <w:t>аздела</w:t>
      </w:r>
      <w:r w:rsidRPr="00445C0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Cs/>
          <w:sz w:val="28"/>
          <w:szCs w:val="28"/>
        </w:rPr>
        <w:t>, том 2</w:t>
      </w:r>
      <w:r w:rsidR="00D358ED">
        <w:rPr>
          <w:rFonts w:ascii="Times New Roman" w:hAnsi="Times New Roman" w:cs="Times New Roman"/>
          <w:bCs/>
          <w:sz w:val="28"/>
          <w:szCs w:val="28"/>
        </w:rPr>
        <w:t xml:space="preserve"> «Материалы по обоснованию генерального плана».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358ED" w:rsidRDefault="00D358ED" w:rsidP="00445C00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358ED">
        <w:rPr>
          <w:rFonts w:ascii="Times New Roman" w:eastAsia="Calibri" w:hAnsi="Times New Roman" w:cs="Times New Roman"/>
          <w:b/>
          <w:sz w:val="28"/>
          <w:szCs w:val="28"/>
        </w:rPr>
        <w:t>Все планируемые объекты – объекты местного значения.</w:t>
      </w:r>
    </w:p>
    <w:p w:rsidR="006F6364" w:rsidRDefault="006F6364" w:rsidP="00445C00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F6364" w:rsidRDefault="00195DA0" w:rsidP="00445C00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3.4. Планируемые объекты</w:t>
      </w:r>
      <w:r w:rsidR="006F6364" w:rsidRPr="006F636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транспортной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и инженерной </w:t>
      </w:r>
      <w:r w:rsidR="006F6364" w:rsidRPr="006F636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инфраструктуры.</w:t>
      </w:r>
    </w:p>
    <w:p w:rsidR="00195DA0" w:rsidRDefault="00195DA0" w:rsidP="00445C00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195DA0" w:rsidRPr="00195DA0" w:rsidRDefault="00195DA0" w:rsidP="00445C00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5DA0">
        <w:rPr>
          <w:rFonts w:ascii="Times New Roman" w:eastAsia="Calibri" w:hAnsi="Times New Roman" w:cs="Times New Roman"/>
          <w:sz w:val="28"/>
          <w:szCs w:val="28"/>
        </w:rPr>
        <w:t xml:space="preserve">Планируемые </w:t>
      </w:r>
      <w:r w:rsidR="00873544">
        <w:rPr>
          <w:rFonts w:ascii="Times New Roman" w:eastAsia="Calibri" w:hAnsi="Times New Roman" w:cs="Times New Roman"/>
          <w:sz w:val="28"/>
          <w:szCs w:val="28"/>
        </w:rPr>
        <w:t xml:space="preserve">к размещению </w:t>
      </w:r>
      <w:r w:rsidRPr="00195DA0">
        <w:rPr>
          <w:rFonts w:ascii="Times New Roman" w:eastAsia="Calibri" w:hAnsi="Times New Roman" w:cs="Times New Roman"/>
          <w:sz w:val="28"/>
          <w:szCs w:val="28"/>
        </w:rPr>
        <w:t xml:space="preserve">объекты транспортной и инженерной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инфраструктуры </w:t>
      </w:r>
      <w:r w:rsidR="00873544">
        <w:rPr>
          <w:rFonts w:ascii="Times New Roman" w:eastAsia="Calibri" w:hAnsi="Times New Roman" w:cs="Times New Roman"/>
          <w:sz w:val="28"/>
          <w:szCs w:val="28"/>
        </w:rPr>
        <w:t>на территории городского округа.</w:t>
      </w:r>
    </w:p>
    <w:p w:rsidR="00195DA0" w:rsidRDefault="00195DA0" w:rsidP="00445C00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92"/>
        <w:gridCol w:w="1843"/>
        <w:gridCol w:w="2126"/>
        <w:gridCol w:w="2551"/>
        <w:gridCol w:w="993"/>
        <w:gridCol w:w="1559"/>
      </w:tblGrid>
      <w:tr w:rsidR="00E42DD7" w:rsidRPr="00122FB9" w:rsidTr="00E42DD7">
        <w:tc>
          <w:tcPr>
            <w:tcW w:w="392" w:type="dxa"/>
          </w:tcPr>
          <w:p w:rsidR="00E42DD7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E42DD7" w:rsidRPr="00122FB9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п.п.</w:t>
            </w:r>
          </w:p>
        </w:tc>
        <w:tc>
          <w:tcPr>
            <w:tcW w:w="1843" w:type="dxa"/>
          </w:tcPr>
          <w:p w:rsidR="00E42DD7" w:rsidRPr="00122FB9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</w:tcPr>
          <w:p w:rsidR="00E42DD7" w:rsidRPr="00122FB9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Местоположение</w:t>
            </w:r>
          </w:p>
        </w:tc>
        <w:tc>
          <w:tcPr>
            <w:tcW w:w="2551" w:type="dxa"/>
          </w:tcPr>
          <w:p w:rsidR="00E42DD7" w:rsidRPr="00122FB9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</w:p>
        </w:tc>
        <w:tc>
          <w:tcPr>
            <w:tcW w:w="993" w:type="dxa"/>
          </w:tcPr>
          <w:p w:rsidR="00E42DD7" w:rsidRPr="00122FB9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Длина,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  <w:proofErr w:type="gramEnd"/>
          </w:p>
        </w:tc>
        <w:tc>
          <w:tcPr>
            <w:tcW w:w="1559" w:type="dxa"/>
          </w:tcPr>
          <w:p w:rsidR="00E42DD7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Статус объектов</w:t>
            </w:r>
          </w:p>
          <w:p w:rsidR="00E42DD7" w:rsidRPr="00122FB9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2DD7" w:rsidTr="00E42DD7">
        <w:tc>
          <w:tcPr>
            <w:tcW w:w="392" w:type="dxa"/>
          </w:tcPr>
          <w:p w:rsidR="00E42DD7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E42DD7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2</w:t>
            </w:r>
          </w:p>
        </w:tc>
        <w:tc>
          <w:tcPr>
            <w:tcW w:w="2126" w:type="dxa"/>
          </w:tcPr>
          <w:p w:rsidR="00E42DD7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3</w:t>
            </w:r>
          </w:p>
        </w:tc>
        <w:tc>
          <w:tcPr>
            <w:tcW w:w="2551" w:type="dxa"/>
          </w:tcPr>
          <w:p w:rsidR="00E42DD7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4</w:t>
            </w:r>
          </w:p>
        </w:tc>
        <w:tc>
          <w:tcPr>
            <w:tcW w:w="993" w:type="dxa"/>
          </w:tcPr>
          <w:p w:rsidR="00E42DD7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6</w:t>
            </w:r>
          </w:p>
        </w:tc>
        <w:tc>
          <w:tcPr>
            <w:tcW w:w="1559" w:type="dxa"/>
          </w:tcPr>
          <w:p w:rsidR="00E42DD7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8</w:t>
            </w:r>
          </w:p>
        </w:tc>
      </w:tr>
      <w:tr w:rsidR="00E42DD7" w:rsidRPr="00122FB9" w:rsidTr="00E42DD7">
        <w:tc>
          <w:tcPr>
            <w:tcW w:w="392" w:type="dxa"/>
          </w:tcPr>
          <w:p w:rsidR="00E42DD7" w:rsidRPr="00122FB9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E42DD7" w:rsidRPr="00122FB9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Автомобильный обход вокруг города Анжеро-Судженск</w:t>
            </w:r>
          </w:p>
        </w:tc>
        <w:tc>
          <w:tcPr>
            <w:tcW w:w="2126" w:type="dxa"/>
          </w:tcPr>
          <w:p w:rsidR="00E42DD7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2DD7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Северный обход</w:t>
            </w:r>
          </w:p>
          <w:p w:rsidR="00E42DD7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2DD7" w:rsidRPr="00122FB9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Южный обход</w:t>
            </w:r>
          </w:p>
        </w:tc>
        <w:tc>
          <w:tcPr>
            <w:tcW w:w="2551" w:type="dxa"/>
          </w:tcPr>
          <w:p w:rsidR="00E42DD7" w:rsidRPr="004F4ED5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Автомобильная дорога общего пользования 3 категории. Планируется с целью вывода транзитных пассажирских и грузовых автоперевозок из жилой и общественной застройки</w:t>
            </w:r>
          </w:p>
        </w:tc>
        <w:tc>
          <w:tcPr>
            <w:tcW w:w="993" w:type="dxa"/>
          </w:tcPr>
          <w:p w:rsidR="00E42DD7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2DD7" w:rsidRDefault="00E42DD7" w:rsidP="00873544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3544">
              <w:rPr>
                <w:rFonts w:ascii="Times New Roman" w:hAnsi="Times New Roman" w:cs="Times New Roman"/>
                <w:sz w:val="20"/>
                <w:szCs w:val="20"/>
              </w:rPr>
              <w:t>27,36</w:t>
            </w:r>
          </w:p>
          <w:p w:rsidR="00E42DD7" w:rsidRDefault="00E42DD7" w:rsidP="00873544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2DD7" w:rsidRPr="00122FB9" w:rsidRDefault="00E42DD7" w:rsidP="00873544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3544">
              <w:rPr>
                <w:rFonts w:ascii="Times New Roman" w:hAnsi="Times New Roman" w:cs="Times New Roman"/>
                <w:sz w:val="20"/>
                <w:szCs w:val="20"/>
              </w:rPr>
              <w:t>25,23</w:t>
            </w:r>
          </w:p>
        </w:tc>
        <w:tc>
          <w:tcPr>
            <w:tcW w:w="1559" w:type="dxa"/>
          </w:tcPr>
          <w:p w:rsidR="00E42DD7" w:rsidRPr="00D9154D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54D">
              <w:rPr>
                <w:rFonts w:ascii="Times New Roman" w:hAnsi="Times New Roman" w:cs="Times New Roman"/>
                <w:b/>
                <w:sz w:val="20"/>
                <w:szCs w:val="20"/>
              </w:rPr>
              <w:t>Линейные</w:t>
            </w:r>
          </w:p>
          <w:p w:rsidR="00E42DD7" w:rsidRPr="00D9154D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54D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регионального значения</w:t>
            </w:r>
          </w:p>
        </w:tc>
      </w:tr>
      <w:tr w:rsidR="00E42DD7" w:rsidRPr="00122FB9" w:rsidTr="00E42DD7">
        <w:tc>
          <w:tcPr>
            <w:tcW w:w="392" w:type="dxa"/>
          </w:tcPr>
          <w:p w:rsidR="00E42DD7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E42DD7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Двухуровневые автомобильные путепроводы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через ж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.д. магистраль</w:t>
            </w:r>
          </w:p>
        </w:tc>
        <w:tc>
          <w:tcPr>
            <w:tcW w:w="2126" w:type="dxa"/>
          </w:tcPr>
          <w:p w:rsidR="00E42DD7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зоне транспортной инфраструктуры (полоса отвода ж.д. магистрали) при пере</w:t>
            </w:r>
            <w:r w:rsidR="00B57587">
              <w:rPr>
                <w:rFonts w:ascii="Times New Roman" w:hAnsi="Times New Roman" w:cs="Times New Roman"/>
                <w:sz w:val="20"/>
                <w:szCs w:val="20"/>
              </w:rPr>
              <w:t xml:space="preserve">сечении  автомобильного обхода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Транссибирской</w:t>
            </w:r>
          </w:p>
          <w:p w:rsidR="00E42DD7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магистралью</w:t>
            </w:r>
          </w:p>
        </w:tc>
        <w:tc>
          <w:tcPr>
            <w:tcW w:w="2551" w:type="dxa"/>
          </w:tcPr>
          <w:p w:rsidR="00E42DD7" w:rsidRPr="00122FB9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2 ед., в том числе, восточный путепровод может быть выполнен в туннельном варианте с использованием существующего сооружения</w:t>
            </w:r>
          </w:p>
        </w:tc>
        <w:tc>
          <w:tcPr>
            <w:tcW w:w="993" w:type="dxa"/>
          </w:tcPr>
          <w:p w:rsidR="00E42DD7" w:rsidRPr="00122FB9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-</w:t>
            </w:r>
          </w:p>
        </w:tc>
        <w:tc>
          <w:tcPr>
            <w:tcW w:w="1559" w:type="dxa"/>
          </w:tcPr>
          <w:p w:rsidR="00E42DD7" w:rsidRPr="00D9154D" w:rsidRDefault="00E42DD7" w:rsidP="00E9736B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54D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федерального значения</w:t>
            </w:r>
          </w:p>
        </w:tc>
      </w:tr>
      <w:tr w:rsidR="00E42DD7" w:rsidRPr="00122FB9" w:rsidTr="00E42DD7">
        <w:tc>
          <w:tcPr>
            <w:tcW w:w="392" w:type="dxa"/>
          </w:tcPr>
          <w:p w:rsidR="00E42DD7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E42DD7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Инженерно-тран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42DD7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спортый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коридор с размещением в нем следующих линейных объектов:</w:t>
            </w:r>
          </w:p>
          <w:p w:rsidR="00E42DD7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ж.д. пути не</w:t>
            </w:r>
            <w:r w:rsidR="00B575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общего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поль-зования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42DD7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магистральные сети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водо-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снабжения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42DD7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лизации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электро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42DD7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снабжения, газоснабжения;</w:t>
            </w:r>
          </w:p>
          <w:p w:rsidR="00E42DD7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автомобильная дорога для обслуживания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r w:rsidR="00B5758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зоны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42DD7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E42DD7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Располагается в планируемой Северо-восточной промышленной зоне округа в направлении «север-юг».</w:t>
            </w:r>
          </w:p>
        </w:tc>
        <w:tc>
          <w:tcPr>
            <w:tcW w:w="2551" w:type="dxa"/>
          </w:tcPr>
          <w:p w:rsidR="00E42DD7" w:rsidRPr="00122FB9" w:rsidRDefault="00E42DD7" w:rsidP="004F4ED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Инженерн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транспортный коридор планируется как центральная планировочная ось перспективной промышленной зоны.</w:t>
            </w:r>
          </w:p>
        </w:tc>
        <w:tc>
          <w:tcPr>
            <w:tcW w:w="993" w:type="dxa"/>
          </w:tcPr>
          <w:p w:rsidR="00E42DD7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2DD7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2DD7" w:rsidRPr="00122FB9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10,95</w:t>
            </w:r>
          </w:p>
        </w:tc>
        <w:tc>
          <w:tcPr>
            <w:tcW w:w="1559" w:type="dxa"/>
          </w:tcPr>
          <w:p w:rsidR="00E42DD7" w:rsidRPr="00D9154D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42DD7" w:rsidRPr="00D9154D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42DD7" w:rsidRPr="00D9154D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54D">
              <w:rPr>
                <w:rFonts w:ascii="Times New Roman" w:hAnsi="Times New Roman" w:cs="Times New Roman"/>
                <w:b/>
                <w:sz w:val="20"/>
                <w:szCs w:val="20"/>
              </w:rPr>
              <w:t>Все линейные объекты – объекты местного значения</w:t>
            </w:r>
          </w:p>
        </w:tc>
      </w:tr>
      <w:tr w:rsidR="00E42DD7" w:rsidRPr="00122FB9" w:rsidTr="00E42DD7">
        <w:tc>
          <w:tcPr>
            <w:tcW w:w="392" w:type="dxa"/>
          </w:tcPr>
          <w:p w:rsidR="00E42DD7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843" w:type="dxa"/>
          </w:tcPr>
          <w:p w:rsidR="00E42DD7" w:rsidRDefault="00E42DD7" w:rsidP="00077C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ГРС</w:t>
            </w:r>
          </w:p>
        </w:tc>
        <w:tc>
          <w:tcPr>
            <w:tcW w:w="2126" w:type="dxa"/>
          </w:tcPr>
          <w:p w:rsidR="00E42DD7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Располагается в северной части округа, в непосредственной близости к границе округа, за границей населенного пункта.</w:t>
            </w:r>
          </w:p>
        </w:tc>
        <w:tc>
          <w:tcPr>
            <w:tcW w:w="2551" w:type="dxa"/>
          </w:tcPr>
          <w:p w:rsidR="00E42DD7" w:rsidRPr="00122FB9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Инженерный объект размещается с целью газификации промышленных объектов планируемой производственной зоны и населенных пунктов</w:t>
            </w:r>
          </w:p>
        </w:tc>
        <w:tc>
          <w:tcPr>
            <w:tcW w:w="993" w:type="dxa"/>
          </w:tcPr>
          <w:p w:rsidR="00E42DD7" w:rsidRPr="00122FB9" w:rsidRDefault="005E182E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E42DD7" w:rsidRPr="00D9154D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54D">
              <w:rPr>
                <w:rFonts w:ascii="Times New Roman" w:hAnsi="Times New Roman" w:cs="Times New Roman"/>
                <w:b/>
                <w:sz w:val="20"/>
                <w:szCs w:val="20"/>
              </w:rPr>
              <w:t>Инженерный</w:t>
            </w:r>
          </w:p>
          <w:p w:rsidR="00E42DD7" w:rsidRPr="00D9154D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54D">
              <w:rPr>
                <w:rFonts w:ascii="Times New Roman" w:hAnsi="Times New Roman" w:cs="Times New Roman"/>
                <w:b/>
                <w:sz w:val="20"/>
                <w:szCs w:val="20"/>
              </w:rPr>
              <w:t>объект местного значения</w:t>
            </w:r>
          </w:p>
        </w:tc>
      </w:tr>
      <w:tr w:rsidR="00E42DD7" w:rsidRPr="00122FB9" w:rsidTr="00E42DD7">
        <w:tc>
          <w:tcPr>
            <w:tcW w:w="392" w:type="dxa"/>
          </w:tcPr>
          <w:p w:rsidR="00E42DD7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:rsidR="00E42DD7" w:rsidRDefault="00E42DD7" w:rsidP="00077C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Улицы районного и местного значения </w:t>
            </w:r>
          </w:p>
          <w:p w:rsidR="00E42DD7" w:rsidRDefault="00E42DD7" w:rsidP="00077C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2DD7" w:rsidRDefault="00E42DD7" w:rsidP="00077C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2DD7" w:rsidRDefault="00E42DD7" w:rsidP="00077C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2DD7" w:rsidRDefault="00E42DD7" w:rsidP="00077C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2DD7" w:rsidRDefault="00E42DD7" w:rsidP="00077C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E42DD7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границах города, на месте планируемых к демонтажу ж.д. путей не</w:t>
            </w:r>
            <w:r w:rsidR="00B575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общего пользования в северной части жилой застройки</w:t>
            </w:r>
          </w:p>
        </w:tc>
        <w:tc>
          <w:tcPr>
            <w:tcW w:w="2551" w:type="dxa"/>
          </w:tcPr>
          <w:p w:rsidR="00E42DD7" w:rsidRPr="00122FB9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-</w:t>
            </w:r>
          </w:p>
        </w:tc>
        <w:tc>
          <w:tcPr>
            <w:tcW w:w="993" w:type="dxa"/>
          </w:tcPr>
          <w:p w:rsidR="00E42DD7" w:rsidRPr="00122FB9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13.5</w:t>
            </w:r>
          </w:p>
        </w:tc>
        <w:tc>
          <w:tcPr>
            <w:tcW w:w="1559" w:type="dxa"/>
          </w:tcPr>
          <w:p w:rsidR="00E42DD7" w:rsidRPr="00D9154D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54D">
              <w:rPr>
                <w:rFonts w:ascii="Times New Roman" w:hAnsi="Times New Roman" w:cs="Times New Roman"/>
                <w:b/>
                <w:sz w:val="20"/>
                <w:szCs w:val="20"/>
              </w:rPr>
              <w:t>Линейные объекты местного значения</w:t>
            </w:r>
          </w:p>
        </w:tc>
      </w:tr>
      <w:tr w:rsidR="00E42DD7" w:rsidRPr="00122FB9" w:rsidTr="00E42DD7">
        <w:tc>
          <w:tcPr>
            <w:tcW w:w="392" w:type="dxa"/>
          </w:tcPr>
          <w:p w:rsidR="00E42DD7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:rsidR="00E42DD7" w:rsidRDefault="00E42DD7" w:rsidP="00077C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Угольная котельная №1</w:t>
            </w:r>
          </w:p>
        </w:tc>
        <w:tc>
          <w:tcPr>
            <w:tcW w:w="2126" w:type="dxa"/>
          </w:tcPr>
          <w:p w:rsidR="00E42DD7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строящемся жилом районе «Восточный»</w:t>
            </w:r>
          </w:p>
        </w:tc>
        <w:tc>
          <w:tcPr>
            <w:tcW w:w="2551" w:type="dxa"/>
          </w:tcPr>
          <w:p w:rsidR="00E42DD7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42DD7" w:rsidRDefault="005E182E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E42DD7" w:rsidRPr="00D9154D" w:rsidRDefault="00E42DD7" w:rsidP="00551BD7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54D">
              <w:rPr>
                <w:rFonts w:ascii="Times New Roman" w:hAnsi="Times New Roman" w:cs="Times New Roman"/>
                <w:b/>
                <w:sz w:val="20"/>
                <w:szCs w:val="20"/>
              </w:rPr>
              <w:t>Инженерный объект местного значения</w:t>
            </w:r>
            <w:r w:rsidR="005563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5E182E" w:rsidRPr="00122FB9" w:rsidTr="00E42DD7">
        <w:tc>
          <w:tcPr>
            <w:tcW w:w="392" w:type="dxa"/>
          </w:tcPr>
          <w:p w:rsidR="005E182E" w:rsidRDefault="005E182E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3" w:type="dxa"/>
          </w:tcPr>
          <w:p w:rsidR="005E182E" w:rsidRDefault="005E182E" w:rsidP="00077C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Объекты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централизован-ного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водоснабжения:</w:t>
            </w:r>
          </w:p>
          <w:p w:rsidR="005E182E" w:rsidRDefault="005E182E" w:rsidP="00077C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насосная станция с резервуарным парком</w:t>
            </w:r>
          </w:p>
        </w:tc>
        <w:tc>
          <w:tcPr>
            <w:tcW w:w="2126" w:type="dxa"/>
          </w:tcPr>
          <w:p w:rsidR="005E182E" w:rsidRDefault="005E182E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строящемся жилом районе «Восточный»</w:t>
            </w:r>
          </w:p>
        </w:tc>
        <w:tc>
          <w:tcPr>
            <w:tcW w:w="2551" w:type="dxa"/>
          </w:tcPr>
          <w:p w:rsidR="005E182E" w:rsidRDefault="005E182E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E182E" w:rsidRDefault="005E182E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E182E" w:rsidRPr="00D9154D" w:rsidRDefault="005E182E" w:rsidP="00551BD7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54D">
              <w:rPr>
                <w:rFonts w:ascii="Times New Roman" w:hAnsi="Times New Roman" w:cs="Times New Roman"/>
                <w:b/>
                <w:sz w:val="20"/>
                <w:szCs w:val="20"/>
              </w:rPr>
              <w:t>Инженерный объект местного значения</w:t>
            </w:r>
          </w:p>
        </w:tc>
      </w:tr>
      <w:tr w:rsidR="005E182E" w:rsidRPr="00122FB9" w:rsidTr="00E42DD7">
        <w:tc>
          <w:tcPr>
            <w:tcW w:w="392" w:type="dxa"/>
          </w:tcPr>
          <w:p w:rsidR="005E182E" w:rsidRDefault="005E182E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3" w:type="dxa"/>
          </w:tcPr>
          <w:p w:rsidR="005E182E" w:rsidRDefault="005E182E" w:rsidP="00077C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централизованного водоотведения:</w:t>
            </w:r>
          </w:p>
          <w:p w:rsidR="005E182E" w:rsidRDefault="005E182E" w:rsidP="00077C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городской коллектор;</w:t>
            </w:r>
          </w:p>
          <w:p w:rsidR="005E182E" w:rsidRDefault="005E182E" w:rsidP="00077C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самотечный кол-</w:t>
            </w:r>
          </w:p>
          <w:p w:rsidR="005E182E" w:rsidRDefault="005E182E" w:rsidP="00077C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лектор;</w:t>
            </w:r>
          </w:p>
          <w:p w:rsidR="005E182E" w:rsidRDefault="005E182E" w:rsidP="00077C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насосная станция и напорный коллектор;</w:t>
            </w:r>
          </w:p>
          <w:p w:rsidR="005E182E" w:rsidRDefault="005E182E" w:rsidP="00077C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182E" w:rsidRDefault="005E182E" w:rsidP="00077C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самотечные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кол-</w:t>
            </w:r>
          </w:p>
          <w:p w:rsidR="005E182E" w:rsidRDefault="005E182E" w:rsidP="00077C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лекторы</w:t>
            </w:r>
          </w:p>
        </w:tc>
        <w:tc>
          <w:tcPr>
            <w:tcW w:w="2126" w:type="dxa"/>
          </w:tcPr>
          <w:p w:rsidR="005E182E" w:rsidRDefault="005E182E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районе территории химико-фармацевтического завода.</w:t>
            </w:r>
          </w:p>
          <w:p w:rsidR="005E182E" w:rsidRDefault="005E182E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182E" w:rsidRDefault="005E182E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ул. Шевченко до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Ижморская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E182E" w:rsidRDefault="005E182E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КНС в жилом районе «Восточный» до коллектора в районе ул. Шевченко.</w:t>
            </w:r>
          </w:p>
          <w:p w:rsidR="005E182E" w:rsidRDefault="005E182E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центральной и южной части города.</w:t>
            </w:r>
          </w:p>
        </w:tc>
        <w:tc>
          <w:tcPr>
            <w:tcW w:w="2551" w:type="dxa"/>
          </w:tcPr>
          <w:p w:rsidR="005E182E" w:rsidRDefault="005E182E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E182E" w:rsidRDefault="005E182E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E182E" w:rsidRPr="00D9154D" w:rsidRDefault="005E182E" w:rsidP="00551BD7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Линейные  </w:t>
            </w:r>
            <w:r w:rsidRPr="00D9154D">
              <w:rPr>
                <w:rFonts w:ascii="Times New Roman" w:hAnsi="Times New Roman" w:cs="Times New Roman"/>
                <w:b/>
                <w:sz w:val="20"/>
                <w:szCs w:val="20"/>
              </w:rPr>
              <w:t>объ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екты и объекты капитального строительства</w:t>
            </w:r>
            <w:r w:rsidRPr="00D915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местного значения</w:t>
            </w:r>
          </w:p>
        </w:tc>
      </w:tr>
      <w:tr w:rsidR="005563AC" w:rsidRPr="00122FB9" w:rsidTr="00E42DD7">
        <w:tc>
          <w:tcPr>
            <w:tcW w:w="392" w:type="dxa"/>
          </w:tcPr>
          <w:p w:rsidR="005563AC" w:rsidRDefault="005563AC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3" w:type="dxa"/>
          </w:tcPr>
          <w:p w:rsidR="005563AC" w:rsidRDefault="005563AC" w:rsidP="00077C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Железнодорожные пути не</w:t>
            </w:r>
            <w:r w:rsidR="00B575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общего пользования </w:t>
            </w:r>
          </w:p>
          <w:p w:rsidR="005563AC" w:rsidRDefault="005563AC" w:rsidP="00077C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логистической</w:t>
            </w:r>
            <w:proofErr w:type="spellEnd"/>
          </w:p>
          <w:p w:rsidR="005563AC" w:rsidRDefault="005563AC" w:rsidP="00077C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площадкой </w:t>
            </w:r>
          </w:p>
          <w:p w:rsidR="005563AC" w:rsidRDefault="005563AC" w:rsidP="00077C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563AC" w:rsidRDefault="005563AC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5563AC">
              <w:rPr>
                <w:rFonts w:ascii="Times New Roman" w:hAnsi="Times New Roman" w:cs="Times New Roman"/>
                <w:sz w:val="20"/>
                <w:szCs w:val="20"/>
              </w:rPr>
              <w:t xml:space="preserve"> южной части Анжеро-Судженска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восточной стороны от автомобильной дороги Кемерово-Анжеро-Судженск.</w:t>
            </w:r>
          </w:p>
        </w:tc>
        <w:tc>
          <w:tcPr>
            <w:tcW w:w="2551" w:type="dxa"/>
          </w:tcPr>
          <w:p w:rsidR="005563AC" w:rsidRDefault="005563AC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563AC" w:rsidRDefault="005563AC" w:rsidP="00551BD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559" w:type="dxa"/>
          </w:tcPr>
          <w:p w:rsidR="005563AC" w:rsidRPr="00D9154D" w:rsidRDefault="005563AC" w:rsidP="00551BD7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Линейный  </w:t>
            </w:r>
            <w:r w:rsidRPr="00D9154D">
              <w:rPr>
                <w:rFonts w:ascii="Times New Roman" w:hAnsi="Times New Roman" w:cs="Times New Roman"/>
                <w:b/>
                <w:sz w:val="20"/>
                <w:szCs w:val="20"/>
              </w:rPr>
              <w:t>объ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ект и объект капитального строительства</w:t>
            </w:r>
            <w:r w:rsidRPr="00D915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местного значения</w:t>
            </w:r>
          </w:p>
        </w:tc>
      </w:tr>
    </w:tbl>
    <w:p w:rsidR="00195DA0" w:rsidRPr="00195DA0" w:rsidRDefault="00195DA0" w:rsidP="00195DA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182E" w:rsidRDefault="005E182E" w:rsidP="00462122">
      <w:pPr>
        <w:pStyle w:val="S"/>
        <w:ind w:firstLine="0"/>
        <w:rPr>
          <w:rFonts w:eastAsia="Calibri"/>
          <w:sz w:val="28"/>
          <w:szCs w:val="28"/>
        </w:rPr>
      </w:pPr>
    </w:p>
    <w:p w:rsidR="00462122" w:rsidRDefault="00462122" w:rsidP="00462122">
      <w:pPr>
        <w:pStyle w:val="S"/>
        <w:ind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Объекты местного значения:</w:t>
      </w:r>
    </w:p>
    <w:p w:rsidR="00462122" w:rsidRDefault="00462122" w:rsidP="00462122">
      <w:pPr>
        <w:pStyle w:val="S"/>
        <w:ind w:firstLine="567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- насосная станция</w:t>
      </w:r>
      <w:r w:rsidRPr="009A414B">
        <w:rPr>
          <w:b/>
          <w:i/>
          <w:sz w:val="28"/>
          <w:szCs w:val="28"/>
        </w:rPr>
        <w:t xml:space="preserve"> с резервуарным парком в восточной части </w:t>
      </w:r>
      <w:proofErr w:type="gramStart"/>
      <w:r w:rsidRPr="009A414B">
        <w:rPr>
          <w:b/>
          <w:i/>
          <w:sz w:val="28"/>
          <w:szCs w:val="28"/>
        </w:rPr>
        <w:t>г</w:t>
      </w:r>
      <w:proofErr w:type="gramEnd"/>
      <w:r w:rsidRPr="009A414B">
        <w:rPr>
          <w:b/>
          <w:i/>
          <w:sz w:val="28"/>
          <w:szCs w:val="28"/>
        </w:rPr>
        <w:t>. Анжеро-Судженска</w:t>
      </w:r>
      <w:r>
        <w:rPr>
          <w:b/>
          <w:i/>
          <w:sz w:val="28"/>
          <w:szCs w:val="28"/>
        </w:rPr>
        <w:t xml:space="preserve">; </w:t>
      </w:r>
    </w:p>
    <w:p w:rsidR="00462122" w:rsidRDefault="00462122" w:rsidP="00462122">
      <w:pPr>
        <w:pStyle w:val="S"/>
        <w:ind w:firstLine="567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- основной городской самотечный магистральный коллектор</w:t>
      </w:r>
      <w:r w:rsidRPr="009A414B">
        <w:rPr>
          <w:b/>
          <w:i/>
          <w:sz w:val="28"/>
          <w:szCs w:val="28"/>
        </w:rPr>
        <w:t xml:space="preserve"> диаметром 800 мм в районе территории химико-фармацевтического завода</w:t>
      </w:r>
      <w:r>
        <w:rPr>
          <w:b/>
          <w:i/>
          <w:sz w:val="28"/>
          <w:szCs w:val="28"/>
        </w:rPr>
        <w:t>;</w:t>
      </w:r>
      <w:r w:rsidRPr="009A414B">
        <w:rPr>
          <w:b/>
          <w:i/>
          <w:sz w:val="28"/>
          <w:szCs w:val="28"/>
        </w:rPr>
        <w:t xml:space="preserve"> </w:t>
      </w:r>
    </w:p>
    <w:p w:rsidR="00462122" w:rsidRDefault="00462122" w:rsidP="00462122">
      <w:pPr>
        <w:pStyle w:val="S"/>
        <w:ind w:firstLine="567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- самотечный коллектор от</w:t>
      </w:r>
      <w:r w:rsidRPr="009A414B">
        <w:rPr>
          <w:b/>
          <w:i/>
          <w:sz w:val="28"/>
          <w:szCs w:val="28"/>
        </w:rPr>
        <w:t xml:space="preserve"> ул. Шевченко до существующего канализационного коллектора вдоль ул. </w:t>
      </w:r>
      <w:proofErr w:type="spellStart"/>
      <w:r w:rsidRPr="009A414B">
        <w:rPr>
          <w:b/>
          <w:i/>
          <w:sz w:val="28"/>
          <w:szCs w:val="28"/>
        </w:rPr>
        <w:t>Ижморская</w:t>
      </w:r>
      <w:proofErr w:type="spellEnd"/>
      <w:r>
        <w:rPr>
          <w:b/>
          <w:i/>
          <w:sz w:val="28"/>
          <w:szCs w:val="28"/>
        </w:rPr>
        <w:t>;</w:t>
      </w:r>
    </w:p>
    <w:p w:rsidR="00462122" w:rsidRPr="009A414B" w:rsidRDefault="00462122" w:rsidP="00462122">
      <w:pPr>
        <w:pStyle w:val="S"/>
        <w:ind w:firstLine="567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- канализационная насосная станция и напорный канализационный коллектор от проектируемой КНС</w:t>
      </w:r>
      <w:r w:rsidRPr="009A414B">
        <w:rPr>
          <w:b/>
          <w:i/>
          <w:sz w:val="28"/>
          <w:szCs w:val="28"/>
        </w:rPr>
        <w:t xml:space="preserve"> в «Восточном микрорайоне» до проектиру</w:t>
      </w:r>
      <w:r>
        <w:rPr>
          <w:b/>
          <w:i/>
          <w:sz w:val="28"/>
          <w:szCs w:val="28"/>
        </w:rPr>
        <w:t xml:space="preserve">емого самотечного коллектора </w:t>
      </w:r>
      <w:r w:rsidRPr="009A414B">
        <w:rPr>
          <w:b/>
          <w:i/>
          <w:sz w:val="28"/>
          <w:szCs w:val="28"/>
        </w:rPr>
        <w:t xml:space="preserve"> в районе </w:t>
      </w:r>
      <w:r>
        <w:rPr>
          <w:b/>
          <w:i/>
          <w:sz w:val="28"/>
          <w:szCs w:val="28"/>
        </w:rPr>
        <w:t xml:space="preserve"> </w:t>
      </w:r>
      <w:r w:rsidRPr="009A414B">
        <w:rPr>
          <w:b/>
          <w:i/>
          <w:sz w:val="28"/>
          <w:szCs w:val="28"/>
        </w:rPr>
        <w:t>улиц</w:t>
      </w:r>
      <w:r>
        <w:rPr>
          <w:b/>
          <w:i/>
          <w:sz w:val="28"/>
          <w:szCs w:val="28"/>
        </w:rPr>
        <w:t>ы</w:t>
      </w:r>
      <w:r w:rsidRPr="009A414B">
        <w:rPr>
          <w:b/>
          <w:i/>
          <w:sz w:val="28"/>
          <w:szCs w:val="28"/>
        </w:rPr>
        <w:t xml:space="preserve"> Шевченко</w:t>
      </w:r>
      <w:r>
        <w:rPr>
          <w:b/>
          <w:i/>
          <w:sz w:val="28"/>
          <w:szCs w:val="28"/>
        </w:rPr>
        <w:t>;</w:t>
      </w:r>
      <w:r w:rsidRPr="009A414B">
        <w:rPr>
          <w:b/>
          <w:i/>
          <w:sz w:val="28"/>
          <w:szCs w:val="28"/>
        </w:rPr>
        <w:t xml:space="preserve"> </w:t>
      </w:r>
    </w:p>
    <w:p w:rsidR="00462122" w:rsidRDefault="00462122" w:rsidP="00462122">
      <w:pPr>
        <w:pStyle w:val="S"/>
        <w:ind w:firstLine="567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- самотечные коллекторы</w:t>
      </w:r>
      <w:r w:rsidRPr="009A414B">
        <w:rPr>
          <w:b/>
          <w:i/>
          <w:sz w:val="28"/>
          <w:szCs w:val="28"/>
        </w:rPr>
        <w:t xml:space="preserve"> в центральной и южной части города</w:t>
      </w:r>
      <w:r>
        <w:rPr>
          <w:b/>
          <w:i/>
          <w:sz w:val="28"/>
          <w:szCs w:val="28"/>
        </w:rPr>
        <w:t>;</w:t>
      </w:r>
      <w:r w:rsidRPr="009A414B">
        <w:rPr>
          <w:b/>
          <w:i/>
          <w:sz w:val="28"/>
          <w:szCs w:val="28"/>
        </w:rPr>
        <w:t xml:space="preserve"> </w:t>
      </w:r>
    </w:p>
    <w:p w:rsidR="00462122" w:rsidRDefault="00462122" w:rsidP="00462122">
      <w:pPr>
        <w:pStyle w:val="S"/>
        <w:ind w:firstLine="567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- </w:t>
      </w:r>
      <w:r w:rsidRPr="005805C7">
        <w:rPr>
          <w:b/>
          <w:i/>
          <w:sz w:val="28"/>
          <w:szCs w:val="28"/>
        </w:rPr>
        <w:t>уг</w:t>
      </w:r>
      <w:r>
        <w:rPr>
          <w:b/>
          <w:i/>
          <w:sz w:val="28"/>
          <w:szCs w:val="28"/>
        </w:rPr>
        <w:t>ольная котельная</w:t>
      </w:r>
      <w:r w:rsidRPr="005805C7">
        <w:rPr>
          <w:b/>
          <w:i/>
          <w:sz w:val="28"/>
          <w:szCs w:val="28"/>
        </w:rPr>
        <w:t xml:space="preserve"> №1 в Восточном районе</w:t>
      </w:r>
      <w:r>
        <w:rPr>
          <w:b/>
          <w:i/>
          <w:sz w:val="28"/>
          <w:szCs w:val="28"/>
        </w:rPr>
        <w:t>;</w:t>
      </w:r>
    </w:p>
    <w:p w:rsidR="00462122" w:rsidRDefault="00462122" w:rsidP="00462122">
      <w:pPr>
        <w:pStyle w:val="S"/>
        <w:ind w:firstLine="567"/>
        <w:rPr>
          <w:rFonts w:eastAsia="Calibri"/>
          <w:sz w:val="28"/>
          <w:szCs w:val="28"/>
        </w:rPr>
      </w:pPr>
      <w:r w:rsidRPr="005805C7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- </w:t>
      </w:r>
      <w:r w:rsidRPr="005805C7">
        <w:rPr>
          <w:b/>
          <w:i/>
          <w:sz w:val="28"/>
          <w:szCs w:val="28"/>
        </w:rPr>
        <w:t>газорасп</w:t>
      </w:r>
      <w:r>
        <w:rPr>
          <w:b/>
          <w:i/>
          <w:sz w:val="28"/>
          <w:szCs w:val="28"/>
        </w:rPr>
        <w:t>ределительная станция</w:t>
      </w:r>
      <w:r w:rsidRPr="005805C7">
        <w:rPr>
          <w:b/>
          <w:i/>
          <w:sz w:val="28"/>
          <w:szCs w:val="28"/>
        </w:rPr>
        <w:t xml:space="preserve"> в северной части городского округа</w:t>
      </w:r>
      <w:r>
        <w:rPr>
          <w:b/>
          <w:i/>
          <w:sz w:val="28"/>
          <w:szCs w:val="28"/>
        </w:rPr>
        <w:t>.</w:t>
      </w:r>
    </w:p>
    <w:p w:rsidR="00462122" w:rsidRPr="00D757DC" w:rsidRDefault="00462122" w:rsidP="00445C00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84EA0" w:rsidRDefault="00D9154D" w:rsidP="005563A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154D">
        <w:rPr>
          <w:rFonts w:ascii="Times New Roman" w:hAnsi="Times New Roman" w:cs="Times New Roman"/>
          <w:b/>
          <w:bCs/>
          <w:sz w:val="28"/>
          <w:szCs w:val="28"/>
        </w:rPr>
        <w:t>3.5. Зоны специального назначения.</w:t>
      </w:r>
    </w:p>
    <w:p w:rsidR="00C60DED" w:rsidRDefault="00C60DED" w:rsidP="00184EA0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60DED" w:rsidRDefault="00C60DED" w:rsidP="00E03A5C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границах зоны специального назначения располагаются планируемые площадные </w:t>
      </w:r>
      <w:r w:rsidR="00E03A5C">
        <w:rPr>
          <w:rFonts w:ascii="Times New Roman" w:hAnsi="Times New Roman" w:cs="Times New Roman"/>
          <w:bCs/>
          <w:sz w:val="28"/>
          <w:szCs w:val="28"/>
        </w:rPr>
        <w:t xml:space="preserve">объекты </w:t>
      </w:r>
      <w:r>
        <w:rPr>
          <w:rFonts w:ascii="Times New Roman" w:hAnsi="Times New Roman" w:cs="Times New Roman"/>
          <w:bCs/>
          <w:sz w:val="28"/>
          <w:szCs w:val="28"/>
        </w:rPr>
        <w:t>- кладбища, полигоны твердых коммунальных отходов.</w:t>
      </w:r>
    </w:p>
    <w:p w:rsidR="00C60DED" w:rsidRDefault="00C60DED" w:rsidP="00184EA0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Кладбища – объекты захоронения умерших людей. Расчетное количество </w:t>
      </w:r>
      <w:r w:rsidR="002051EC">
        <w:rPr>
          <w:rFonts w:ascii="Times New Roman" w:hAnsi="Times New Roman" w:cs="Times New Roman"/>
          <w:bCs/>
          <w:sz w:val="28"/>
          <w:szCs w:val="28"/>
        </w:rPr>
        <w:t xml:space="preserve">территорий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срок действия генерального плана </w:t>
      </w:r>
      <w:r w:rsidR="002051EC">
        <w:rPr>
          <w:rFonts w:ascii="Times New Roman" w:hAnsi="Times New Roman" w:cs="Times New Roman"/>
          <w:bCs/>
          <w:sz w:val="28"/>
          <w:szCs w:val="28"/>
        </w:rPr>
        <w:t xml:space="preserve">обеспечивается за счет планируемого расширения существующих кладбищ: </w:t>
      </w:r>
    </w:p>
    <w:p w:rsidR="002051EC" w:rsidRDefault="002051EC" w:rsidP="00184EA0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на 6 га кладбища, расположенного юго-западнее с.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Лебедянка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2051EC" w:rsidRDefault="002051EC" w:rsidP="00184EA0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на 3 га кладбища, расположенного юго-восточнее п. Красная Горка;</w:t>
      </w:r>
    </w:p>
    <w:p w:rsidR="002051EC" w:rsidRDefault="002051EC" w:rsidP="00184EA0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на 11 га кладбищ, расположенных северо-западнее г. Анжеро-Судженск.</w:t>
      </w:r>
    </w:p>
    <w:p w:rsidR="002051EC" w:rsidRDefault="002051EC" w:rsidP="00184EA0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Расчетное количество территорий полигонов твердых коммунальных отходов на срок действия генерального плана обеспечивается:</w:t>
      </w:r>
    </w:p>
    <w:p w:rsidR="002051EC" w:rsidRDefault="002051EC" w:rsidP="00184EA0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 за счет планируемого расширения существующего полигона в западной части округа за границами населенных пунктов на 12,1 га;</w:t>
      </w:r>
    </w:p>
    <w:p w:rsidR="002051EC" w:rsidRDefault="002051EC" w:rsidP="00184EA0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планируемого </w:t>
      </w:r>
      <w:r w:rsidR="00E03A5C">
        <w:rPr>
          <w:rFonts w:ascii="Times New Roman" w:hAnsi="Times New Roman" w:cs="Times New Roman"/>
          <w:bCs/>
          <w:sz w:val="28"/>
          <w:szCs w:val="28"/>
        </w:rPr>
        <w:t>размещения нового полигона с мусоросортировочной станцией  в проектируемой Северо-восточной промышленной зоне площадью 16 га.</w:t>
      </w:r>
    </w:p>
    <w:p w:rsidR="00E03A5C" w:rsidRDefault="00E03A5C" w:rsidP="00184EA0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3A5C">
        <w:rPr>
          <w:rFonts w:ascii="Times New Roman" w:hAnsi="Times New Roman" w:cs="Times New Roman"/>
          <w:b/>
          <w:bCs/>
          <w:sz w:val="28"/>
          <w:szCs w:val="28"/>
        </w:rPr>
        <w:t xml:space="preserve">Все планируемые объекты, размещаемые в зоне специального назначения, объекты местного значения. </w:t>
      </w:r>
    </w:p>
    <w:p w:rsidR="00C118B0" w:rsidRDefault="00C118B0" w:rsidP="00184EA0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118B0" w:rsidRDefault="00C118B0" w:rsidP="00184EA0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3.6. Зоны сельскохозяйственного использования.</w:t>
      </w:r>
    </w:p>
    <w:p w:rsidR="00C118B0" w:rsidRDefault="00C118B0" w:rsidP="00184EA0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118B0" w:rsidRPr="00C118B0" w:rsidRDefault="00C118B0" w:rsidP="00184EA0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Основная часть зоны сельскохозяйственного использования располагается на бывших землях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Яйского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района, переданных в границы Анжеро-Судженского городского округа. Общая площадь земель </w:t>
      </w:r>
      <w:r w:rsidRPr="00C118B0">
        <w:rPr>
          <w:rFonts w:ascii="Times New Roman" w:hAnsi="Times New Roman" w:cs="Times New Roman"/>
          <w:bCs/>
          <w:sz w:val="28"/>
          <w:szCs w:val="28"/>
        </w:rPr>
        <w:t>сельскохозяйственного использования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составляет 1</w:t>
      </w:r>
      <w:r w:rsidR="00E15C1A">
        <w:rPr>
          <w:rFonts w:ascii="Times New Roman" w:hAnsi="Times New Roman" w:cs="Times New Roman"/>
          <w:bCs/>
          <w:sz w:val="28"/>
          <w:szCs w:val="28"/>
        </w:rPr>
        <w:t>319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E15C1A">
        <w:rPr>
          <w:rFonts w:ascii="Times New Roman" w:hAnsi="Times New Roman" w:cs="Times New Roman"/>
          <w:bCs/>
          <w:sz w:val="28"/>
          <w:szCs w:val="28"/>
        </w:rPr>
        <w:t>63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</w:t>
      </w:r>
      <w:r w:rsidR="000F002B">
        <w:rPr>
          <w:rFonts w:ascii="Times New Roman" w:hAnsi="Times New Roman" w:cs="Times New Roman"/>
          <w:bCs/>
          <w:sz w:val="28"/>
          <w:szCs w:val="28"/>
        </w:rPr>
        <w:t xml:space="preserve">; планируется к использованию для размещения </w:t>
      </w:r>
      <w:r w:rsidR="000F002B" w:rsidRPr="00C118B0">
        <w:rPr>
          <w:rFonts w:ascii="Times New Roman" w:hAnsi="Times New Roman" w:cs="Times New Roman"/>
          <w:sz w:val="28"/>
          <w:szCs w:val="28"/>
        </w:rPr>
        <w:t>сельскохозяйственных предприятий</w:t>
      </w:r>
      <w:r w:rsidR="000F002B">
        <w:rPr>
          <w:rFonts w:ascii="Times New Roman" w:hAnsi="Times New Roman" w:cs="Times New Roman"/>
          <w:sz w:val="28"/>
          <w:szCs w:val="28"/>
        </w:rPr>
        <w:t xml:space="preserve"> </w:t>
      </w:r>
      <w:r w:rsidR="000F002B">
        <w:rPr>
          <w:rFonts w:ascii="Times New Roman" w:hAnsi="Times New Roman" w:cs="Times New Roman"/>
          <w:sz w:val="28"/>
          <w:szCs w:val="28"/>
        </w:rPr>
        <w:lastRenderedPageBreak/>
        <w:t xml:space="preserve">(тепличные хозяйства, закрытое содержание животных и птицы, производство грибов и т.д.)  </w:t>
      </w:r>
      <w:r w:rsidR="000F002B" w:rsidRPr="000F002B">
        <w:rPr>
          <w:rFonts w:ascii="Times New Roman" w:hAnsi="Times New Roman" w:cs="Times New Roman"/>
          <w:sz w:val="28"/>
          <w:szCs w:val="28"/>
        </w:rPr>
        <w:t>344,87 га.</w:t>
      </w:r>
      <w:r w:rsidR="000F002B">
        <w:rPr>
          <w:rFonts w:ascii="Times New Roman" w:hAnsi="Times New Roman" w:cs="Times New Roman"/>
          <w:sz w:val="28"/>
          <w:szCs w:val="28"/>
        </w:rPr>
        <w:t xml:space="preserve">  </w:t>
      </w:r>
      <w:r w:rsidR="000F002B" w:rsidRPr="000F002B">
        <w:rPr>
          <w:rFonts w:ascii="Times New Roman" w:hAnsi="Times New Roman" w:cs="Times New Roman"/>
          <w:b/>
          <w:sz w:val="28"/>
          <w:szCs w:val="28"/>
        </w:rPr>
        <w:t>Планируемые предприятия – объекты местного значения.</w:t>
      </w:r>
    </w:p>
    <w:p w:rsidR="00C118B0" w:rsidRDefault="00C118B0" w:rsidP="00184EA0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002B" w:rsidRDefault="000F002B" w:rsidP="000F002B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ВЫВОДЫ.</w:t>
      </w:r>
    </w:p>
    <w:p w:rsidR="000F002B" w:rsidRDefault="000F002B" w:rsidP="000F002B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Планируемые генеральным планом к размещению на территории округа объекты являются:</w:t>
      </w:r>
    </w:p>
    <w:p w:rsidR="000F002B" w:rsidRDefault="0002464C" w:rsidP="000F002B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0F002B">
        <w:rPr>
          <w:rFonts w:ascii="Times New Roman" w:hAnsi="Times New Roman" w:cs="Times New Roman"/>
          <w:b/>
          <w:bCs/>
          <w:sz w:val="28"/>
          <w:szCs w:val="28"/>
        </w:rPr>
        <w:t>объектами федерального значения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B57587">
        <w:rPr>
          <w:rFonts w:ascii="Times New Roman" w:hAnsi="Times New Roman" w:cs="Times New Roman"/>
          <w:bCs/>
          <w:sz w:val="28"/>
          <w:szCs w:val="28"/>
        </w:rPr>
        <w:t>д</w:t>
      </w:r>
      <w:r w:rsidR="000F002B" w:rsidRPr="0002464C">
        <w:rPr>
          <w:rFonts w:ascii="Times New Roman" w:hAnsi="Times New Roman" w:cs="Times New Roman"/>
          <w:sz w:val="28"/>
          <w:szCs w:val="28"/>
        </w:rPr>
        <w:t xml:space="preserve">вухуровневые автомобильные путепроводы </w:t>
      </w:r>
      <w:proofErr w:type="gramStart"/>
      <w:r w:rsidR="000F002B" w:rsidRPr="0002464C">
        <w:rPr>
          <w:rFonts w:ascii="Times New Roman" w:hAnsi="Times New Roman" w:cs="Times New Roman"/>
          <w:sz w:val="28"/>
          <w:szCs w:val="28"/>
        </w:rPr>
        <w:t>через ж</w:t>
      </w:r>
      <w:proofErr w:type="gramEnd"/>
      <w:r w:rsidR="000F002B" w:rsidRPr="0002464C">
        <w:rPr>
          <w:rFonts w:ascii="Times New Roman" w:hAnsi="Times New Roman" w:cs="Times New Roman"/>
          <w:sz w:val="28"/>
          <w:szCs w:val="28"/>
        </w:rPr>
        <w:t>.д. магистраль</w:t>
      </w:r>
      <w:r>
        <w:rPr>
          <w:rFonts w:ascii="Times New Roman" w:hAnsi="Times New Roman" w:cs="Times New Roman"/>
          <w:sz w:val="28"/>
          <w:szCs w:val="28"/>
        </w:rPr>
        <w:t xml:space="preserve"> «Транссиб»;</w:t>
      </w:r>
    </w:p>
    <w:p w:rsidR="0002464C" w:rsidRDefault="0002464C" w:rsidP="0002464C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объектами регионального значения - </w:t>
      </w:r>
      <w:r w:rsidRPr="0002464C">
        <w:rPr>
          <w:rFonts w:ascii="Times New Roman" w:hAnsi="Times New Roman" w:cs="Times New Roman"/>
          <w:bCs/>
          <w:sz w:val="28"/>
          <w:szCs w:val="28"/>
        </w:rPr>
        <w:t xml:space="preserve">пожарные депо в </w:t>
      </w:r>
      <w:proofErr w:type="gramStart"/>
      <w:r w:rsidRPr="0002464C">
        <w:rPr>
          <w:rFonts w:ascii="Times New Roman" w:hAnsi="Times New Roman" w:cs="Times New Roman"/>
          <w:bCs/>
          <w:sz w:val="28"/>
          <w:szCs w:val="28"/>
        </w:rPr>
        <w:t>г</w:t>
      </w:r>
      <w:proofErr w:type="gramEnd"/>
      <w:r w:rsidRPr="0002464C">
        <w:rPr>
          <w:rFonts w:ascii="Times New Roman" w:hAnsi="Times New Roman" w:cs="Times New Roman"/>
          <w:bCs/>
          <w:sz w:val="28"/>
          <w:szCs w:val="28"/>
        </w:rPr>
        <w:t>. Анжеро-Судженск и п.г.т. Рудничный</w:t>
      </w:r>
      <w:r>
        <w:rPr>
          <w:rFonts w:ascii="Times New Roman" w:hAnsi="Times New Roman" w:cs="Times New Roman"/>
          <w:bCs/>
          <w:sz w:val="28"/>
          <w:szCs w:val="28"/>
        </w:rPr>
        <w:t xml:space="preserve"> (2 ед.) и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2464C">
        <w:rPr>
          <w:rFonts w:ascii="Times New Roman" w:hAnsi="Times New Roman" w:cs="Times New Roman"/>
          <w:sz w:val="28"/>
          <w:szCs w:val="28"/>
        </w:rPr>
        <w:t>втомобильный обход вокруг города Анжеро-Судженск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2464C" w:rsidRDefault="0002464C" w:rsidP="0002464C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64C">
        <w:rPr>
          <w:rFonts w:ascii="Times New Roman" w:hAnsi="Times New Roman" w:cs="Times New Roman"/>
          <w:b/>
          <w:sz w:val="28"/>
          <w:szCs w:val="28"/>
        </w:rPr>
        <w:t>- объектами местного значения</w:t>
      </w:r>
      <w:r>
        <w:rPr>
          <w:rFonts w:ascii="Times New Roman" w:hAnsi="Times New Roman" w:cs="Times New Roman"/>
          <w:sz w:val="28"/>
          <w:szCs w:val="28"/>
        </w:rPr>
        <w:t xml:space="preserve"> – остальные объекты, указанные в п.п. 3.1 – 3.6.</w:t>
      </w:r>
    </w:p>
    <w:p w:rsidR="00850781" w:rsidRDefault="00850781" w:rsidP="0002464C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50781" w:rsidRDefault="00850781" w:rsidP="0002464C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50781" w:rsidRDefault="009A5FD9" w:rsidP="00165D92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5FD9">
        <w:rPr>
          <w:rFonts w:ascii="Times New Roman" w:hAnsi="Times New Roman" w:cs="Times New Roman"/>
          <w:b/>
          <w:sz w:val="28"/>
          <w:szCs w:val="28"/>
          <w:u w:val="single"/>
        </w:rPr>
        <w:t>4. Границы населенных пунктов Анжеро-Судженского городского округа.</w:t>
      </w:r>
    </w:p>
    <w:p w:rsidR="009A5FD9" w:rsidRDefault="009A5FD9" w:rsidP="0002464C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15FE" w:rsidRPr="00FE15FE" w:rsidRDefault="00FE15FE" w:rsidP="00FE02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Граница городского округа установлена </w:t>
      </w:r>
      <w:r w:rsidR="00FE0226" w:rsidRPr="00FE0226">
        <w:rPr>
          <w:rFonts w:ascii="Times New Roman" w:hAnsi="Times New Roman" w:cs="Times New Roman"/>
          <w:sz w:val="28"/>
          <w:szCs w:val="28"/>
        </w:rPr>
        <w:t xml:space="preserve">Законом Кемеровской области от 01.03.2017 № 23-ОЗ «О внесении изменений в Приложение 1 к закону Кемеровской области «О статусе и границах муниципальных образований». Измененная граница городского округа поставлена на учет в ГФДЗ </w:t>
      </w:r>
      <w:r w:rsidR="00FE0226" w:rsidRPr="00FE0226">
        <w:rPr>
          <w:rFonts w:ascii="Times New Roman" w:hAnsi="Times New Roman" w:cs="Times New Roman"/>
        </w:rPr>
        <w:t xml:space="preserve"> </w:t>
      </w:r>
      <w:r w:rsidR="00FE0226" w:rsidRPr="00FE0226">
        <w:rPr>
          <w:rFonts w:ascii="Times New Roman" w:hAnsi="Times New Roman" w:cs="Times New Roman"/>
          <w:sz w:val="28"/>
          <w:szCs w:val="28"/>
        </w:rPr>
        <w:t>02.05.2017</w:t>
      </w:r>
      <w:r w:rsidR="00FE0226" w:rsidRPr="00FE0226">
        <w:rPr>
          <w:rFonts w:ascii="Times New Roman" w:hAnsi="Times New Roman" w:cs="Times New Roman"/>
        </w:rPr>
        <w:t xml:space="preserve"> </w:t>
      </w:r>
      <w:r w:rsidR="00FE0226" w:rsidRPr="00FE0226">
        <w:rPr>
          <w:rFonts w:ascii="Times New Roman" w:hAnsi="Times New Roman" w:cs="Times New Roman"/>
          <w:sz w:val="28"/>
          <w:szCs w:val="28"/>
        </w:rPr>
        <w:t>г. (инв.№1597).</w:t>
      </w:r>
    </w:p>
    <w:p w:rsidR="0002464C" w:rsidRPr="00FE0226" w:rsidRDefault="0002464C" w:rsidP="000F002B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C0307" w:rsidRDefault="006E65C9" w:rsidP="00FE022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4.1. </w:t>
      </w:r>
      <w:r w:rsidR="00FE0226">
        <w:rPr>
          <w:rFonts w:ascii="Times New Roman" w:hAnsi="Times New Roman" w:cs="Times New Roman"/>
          <w:bCs/>
          <w:sz w:val="28"/>
          <w:szCs w:val="28"/>
        </w:rPr>
        <w:t xml:space="preserve">Граница </w:t>
      </w:r>
      <w:proofErr w:type="gramStart"/>
      <w:r w:rsidR="00FE0226">
        <w:rPr>
          <w:rFonts w:ascii="Times New Roman" w:hAnsi="Times New Roman" w:cs="Times New Roman"/>
          <w:bCs/>
          <w:sz w:val="28"/>
          <w:szCs w:val="28"/>
        </w:rPr>
        <w:t>г</w:t>
      </w:r>
      <w:proofErr w:type="gramEnd"/>
      <w:r w:rsidR="00FE0226">
        <w:rPr>
          <w:rFonts w:ascii="Times New Roman" w:hAnsi="Times New Roman" w:cs="Times New Roman"/>
          <w:bCs/>
          <w:sz w:val="28"/>
          <w:szCs w:val="28"/>
        </w:rPr>
        <w:t xml:space="preserve">. Анжеро-Судженск была определена генеральным планом 2000 года. Площадь территории составляла </w:t>
      </w:r>
      <w:r w:rsidRPr="006E65C9">
        <w:rPr>
          <w:rFonts w:ascii="Times New Roman" w:hAnsi="Times New Roman" w:cs="Times New Roman"/>
          <w:sz w:val="28"/>
          <w:szCs w:val="28"/>
        </w:rPr>
        <w:t>10603,19 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35A5" w:rsidRDefault="00DE35A5" w:rsidP="00FE022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35A5" w:rsidRDefault="006503E4" w:rsidP="006503E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Границы населенных пунктов: </w:t>
      </w:r>
      <w:r w:rsidR="009F501E" w:rsidRPr="006503E4">
        <w:rPr>
          <w:rFonts w:ascii="Times New Roman" w:hAnsi="Times New Roman" w:cs="Times New Roman"/>
          <w:sz w:val="28"/>
          <w:szCs w:val="28"/>
        </w:rPr>
        <w:t>пгт Рудничный</w:t>
      </w:r>
      <w:r>
        <w:rPr>
          <w:rFonts w:ascii="Times New Roman" w:hAnsi="Times New Roman" w:cs="Times New Roman"/>
          <w:sz w:val="28"/>
          <w:szCs w:val="28"/>
        </w:rPr>
        <w:t>,</w:t>
      </w:r>
      <w:r w:rsidR="009F501E" w:rsidRPr="006503E4">
        <w:rPr>
          <w:rFonts w:ascii="Times New Roman" w:hAnsi="Times New Roman" w:cs="Times New Roman"/>
          <w:sz w:val="28"/>
          <w:szCs w:val="28"/>
        </w:rPr>
        <w:t xml:space="preserve"> п. Красная Горка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F501E" w:rsidRPr="006503E4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9F501E" w:rsidRPr="006503E4">
        <w:rPr>
          <w:rFonts w:ascii="Times New Roman" w:hAnsi="Times New Roman" w:cs="Times New Roman"/>
          <w:sz w:val="28"/>
          <w:szCs w:val="28"/>
        </w:rPr>
        <w:t>Лебедянка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F501E" w:rsidRPr="006503E4">
        <w:rPr>
          <w:rFonts w:ascii="Times New Roman" w:hAnsi="Times New Roman" w:cs="Times New Roman"/>
          <w:sz w:val="28"/>
          <w:szCs w:val="28"/>
        </w:rPr>
        <w:t xml:space="preserve"> п. 3-й Склад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F501E" w:rsidRPr="006503E4">
        <w:rPr>
          <w:rFonts w:ascii="Times New Roman" w:hAnsi="Times New Roman" w:cs="Times New Roman"/>
          <w:sz w:val="28"/>
          <w:szCs w:val="28"/>
        </w:rPr>
        <w:t xml:space="preserve"> п. 326-го Квартала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F501E" w:rsidRPr="006503E4">
        <w:rPr>
          <w:rFonts w:ascii="Times New Roman" w:hAnsi="Times New Roman" w:cs="Times New Roman"/>
          <w:sz w:val="28"/>
          <w:szCs w:val="28"/>
        </w:rPr>
        <w:t xml:space="preserve"> п. 348-го Квартала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F501E" w:rsidRPr="006503E4">
        <w:rPr>
          <w:rFonts w:ascii="Times New Roman" w:hAnsi="Times New Roman" w:cs="Times New Roman"/>
          <w:sz w:val="28"/>
          <w:szCs w:val="28"/>
        </w:rPr>
        <w:t xml:space="preserve"> п. Козлы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9F501E" w:rsidRPr="006503E4">
        <w:rPr>
          <w:rFonts w:ascii="Times New Roman" w:hAnsi="Times New Roman" w:cs="Times New Roman"/>
          <w:sz w:val="28"/>
          <w:szCs w:val="28"/>
        </w:rPr>
        <w:t xml:space="preserve"> п. </w:t>
      </w:r>
      <w:proofErr w:type="spellStart"/>
      <w:r w:rsidR="009F501E" w:rsidRPr="006503E4">
        <w:rPr>
          <w:rFonts w:ascii="Times New Roman" w:hAnsi="Times New Roman" w:cs="Times New Roman"/>
          <w:sz w:val="28"/>
          <w:szCs w:val="28"/>
        </w:rPr>
        <w:t>Терентьевка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определены </w:t>
      </w:r>
      <w:r w:rsidR="00B57587">
        <w:rPr>
          <w:rFonts w:ascii="Times New Roman" w:hAnsi="Times New Roman" w:cs="Times New Roman"/>
          <w:sz w:val="28"/>
          <w:szCs w:val="28"/>
        </w:rPr>
        <w:t xml:space="preserve">настоящим проектом </w:t>
      </w:r>
      <w:r>
        <w:rPr>
          <w:rFonts w:ascii="Times New Roman" w:hAnsi="Times New Roman" w:cs="Times New Roman"/>
          <w:sz w:val="28"/>
          <w:szCs w:val="28"/>
        </w:rPr>
        <w:t>и описаны.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7587">
        <w:rPr>
          <w:rFonts w:ascii="Times New Roman" w:hAnsi="Times New Roman" w:cs="Times New Roman"/>
          <w:b/>
          <w:sz w:val="28"/>
          <w:szCs w:val="28"/>
        </w:rPr>
        <w:t>В установленных границах</w:t>
      </w:r>
      <w:r w:rsidRPr="006503E4">
        <w:rPr>
          <w:rFonts w:ascii="Times New Roman" w:hAnsi="Times New Roman" w:cs="Times New Roman"/>
          <w:b/>
          <w:sz w:val="28"/>
          <w:szCs w:val="28"/>
        </w:rPr>
        <w:t xml:space="preserve"> населенных пунктов отсутствуют леса государственного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лесного </w:t>
      </w:r>
      <w:r w:rsidRPr="006503E4">
        <w:rPr>
          <w:rFonts w:ascii="Times New Roman" w:hAnsi="Times New Roman" w:cs="Times New Roman"/>
          <w:b/>
          <w:sz w:val="28"/>
          <w:szCs w:val="28"/>
        </w:rPr>
        <w:t>фонда.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32D9E" w:rsidRPr="00A32D9E" w:rsidRDefault="00A32D9E" w:rsidP="006503E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D9E">
        <w:rPr>
          <w:rFonts w:ascii="Times New Roman" w:hAnsi="Times New Roman" w:cs="Times New Roman"/>
          <w:sz w:val="28"/>
          <w:szCs w:val="28"/>
        </w:rPr>
        <w:t xml:space="preserve">4.3. </w:t>
      </w:r>
      <w:r>
        <w:rPr>
          <w:rFonts w:ascii="Times New Roman" w:hAnsi="Times New Roman" w:cs="Times New Roman"/>
          <w:sz w:val="28"/>
          <w:szCs w:val="28"/>
        </w:rPr>
        <w:t xml:space="preserve">Границы населенных пунктов Анжеро-Судженск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Лебедянка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установлены с учетом охранной зоны магистрального нефтепровода в северо-западной части округа.</w:t>
      </w:r>
    </w:p>
    <w:p w:rsidR="00184EA0" w:rsidRPr="00DE35A5" w:rsidRDefault="00A32D9E" w:rsidP="00DE35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="006503E4" w:rsidRPr="006503E4">
        <w:rPr>
          <w:rFonts w:ascii="Times New Roman" w:hAnsi="Times New Roman" w:cs="Times New Roman"/>
          <w:sz w:val="28"/>
          <w:szCs w:val="28"/>
        </w:rPr>
        <w:t>.</w:t>
      </w:r>
      <w:r w:rsidR="006503E4">
        <w:rPr>
          <w:rFonts w:ascii="Times New Roman" w:hAnsi="Times New Roman" w:cs="Times New Roman"/>
          <w:sz w:val="28"/>
          <w:szCs w:val="28"/>
        </w:rPr>
        <w:t xml:space="preserve"> Границы населенных пунктов </w:t>
      </w:r>
      <w:r w:rsidR="007F58F2">
        <w:rPr>
          <w:rFonts w:ascii="Times New Roman" w:hAnsi="Times New Roman" w:cs="Times New Roman"/>
          <w:sz w:val="28"/>
          <w:szCs w:val="28"/>
        </w:rPr>
        <w:t xml:space="preserve">графически установлены, описаны, </w:t>
      </w:r>
      <w:proofErr w:type="spellStart"/>
      <w:r w:rsidR="007F58F2">
        <w:rPr>
          <w:rFonts w:ascii="Times New Roman" w:hAnsi="Times New Roman" w:cs="Times New Roman"/>
          <w:sz w:val="28"/>
          <w:szCs w:val="28"/>
        </w:rPr>
        <w:t>закоординированы</w:t>
      </w:r>
      <w:proofErr w:type="spellEnd"/>
      <w:r w:rsidR="007F58F2">
        <w:rPr>
          <w:rFonts w:ascii="Times New Roman" w:hAnsi="Times New Roman" w:cs="Times New Roman"/>
          <w:sz w:val="28"/>
          <w:szCs w:val="28"/>
        </w:rPr>
        <w:t xml:space="preserve"> в соответствии с п. 5.1 ст.23 Градостроительного Кодекса РФ, Федеральным</w:t>
      </w:r>
      <w:r w:rsidR="00DE35A5">
        <w:rPr>
          <w:rFonts w:ascii="Times New Roman" w:hAnsi="Times New Roman" w:cs="Times New Roman"/>
          <w:sz w:val="28"/>
          <w:szCs w:val="28"/>
        </w:rPr>
        <w:t xml:space="preserve"> законом от 31.12.2017 № 507-ФЗ.</w:t>
      </w:r>
    </w:p>
    <w:sectPr w:rsidR="00184EA0" w:rsidRPr="00DE35A5" w:rsidSect="00A53BB1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24E" w:rsidRDefault="0096024E" w:rsidP="00B93361">
      <w:pPr>
        <w:spacing w:after="0" w:line="240" w:lineRule="auto"/>
      </w:pPr>
      <w:r>
        <w:separator/>
      </w:r>
    </w:p>
  </w:endnote>
  <w:endnote w:type="continuationSeparator" w:id="0">
    <w:p w:rsidR="0096024E" w:rsidRDefault="0096024E" w:rsidP="00B933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82021"/>
      <w:docPartObj>
        <w:docPartGallery w:val="Page Numbers (Bottom of Page)"/>
        <w:docPartUnique/>
      </w:docPartObj>
    </w:sdtPr>
    <w:sdtContent>
      <w:p w:rsidR="00DE35A5" w:rsidRDefault="005F7F8D">
        <w:pPr>
          <w:pStyle w:val="aa"/>
          <w:jc w:val="right"/>
        </w:pPr>
        <w:fldSimple w:instr=" PAGE   \* MERGEFORMAT ">
          <w:r w:rsidR="00862593">
            <w:rPr>
              <w:noProof/>
            </w:rPr>
            <w:t>10</w:t>
          </w:r>
        </w:fldSimple>
      </w:p>
    </w:sdtContent>
  </w:sdt>
  <w:p w:rsidR="00DE35A5" w:rsidRDefault="00DE35A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24E" w:rsidRDefault="0096024E" w:rsidP="00B93361">
      <w:pPr>
        <w:spacing w:after="0" w:line="240" w:lineRule="auto"/>
      </w:pPr>
      <w:r>
        <w:separator/>
      </w:r>
    </w:p>
  </w:footnote>
  <w:footnote w:type="continuationSeparator" w:id="0">
    <w:p w:rsidR="0096024E" w:rsidRDefault="0096024E" w:rsidP="00B933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5A5" w:rsidRDefault="00DE35A5">
    <w:pPr>
      <w:pStyle w:val="a8"/>
      <w:jc w:val="right"/>
    </w:pPr>
  </w:p>
  <w:p w:rsidR="00DE35A5" w:rsidRDefault="00DE35A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10FDE"/>
    <w:multiLevelType w:val="multilevel"/>
    <w:tmpl w:val="6B9CBE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241574DE"/>
    <w:multiLevelType w:val="multilevel"/>
    <w:tmpl w:val="57DAB4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46DE6EA5"/>
    <w:multiLevelType w:val="multilevel"/>
    <w:tmpl w:val="F9C2232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53DD0339"/>
    <w:multiLevelType w:val="hybridMultilevel"/>
    <w:tmpl w:val="13CCE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4A6CCC"/>
    <w:multiLevelType w:val="multilevel"/>
    <w:tmpl w:val="19BE03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71BD37D9"/>
    <w:multiLevelType w:val="multilevel"/>
    <w:tmpl w:val="98EC01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000000"/>
      </w:rPr>
    </w:lvl>
  </w:abstractNum>
  <w:abstractNum w:abstractNumId="6">
    <w:nsid w:val="7AC365CC"/>
    <w:multiLevelType w:val="hybridMultilevel"/>
    <w:tmpl w:val="776019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numFmt w:val="none"/>
      <w:lvlText w:val=""/>
      <w:lvlJc w:val="left"/>
      <w:pPr>
        <w:tabs>
          <w:tab w:val="num" w:pos="360"/>
        </w:tabs>
      </w:pPr>
    </w:lvl>
    <w:lvl w:ilvl="2" w:tplc="0419001B">
      <w:numFmt w:val="none"/>
      <w:lvlText w:val=""/>
      <w:lvlJc w:val="left"/>
      <w:pPr>
        <w:tabs>
          <w:tab w:val="num" w:pos="360"/>
        </w:tabs>
      </w:pPr>
    </w:lvl>
    <w:lvl w:ilvl="3" w:tplc="0419000F">
      <w:numFmt w:val="none"/>
      <w:lvlText w:val=""/>
      <w:lvlJc w:val="left"/>
      <w:pPr>
        <w:tabs>
          <w:tab w:val="num" w:pos="360"/>
        </w:tabs>
      </w:pPr>
    </w:lvl>
    <w:lvl w:ilvl="4" w:tplc="04190019">
      <w:numFmt w:val="none"/>
      <w:lvlText w:val=""/>
      <w:lvlJc w:val="left"/>
      <w:pPr>
        <w:tabs>
          <w:tab w:val="num" w:pos="360"/>
        </w:tabs>
      </w:pPr>
    </w:lvl>
    <w:lvl w:ilvl="5" w:tplc="0419001B">
      <w:numFmt w:val="none"/>
      <w:lvlText w:val=""/>
      <w:lvlJc w:val="left"/>
      <w:pPr>
        <w:tabs>
          <w:tab w:val="num" w:pos="360"/>
        </w:tabs>
      </w:pPr>
    </w:lvl>
    <w:lvl w:ilvl="6" w:tplc="0419000F">
      <w:numFmt w:val="none"/>
      <w:lvlText w:val=""/>
      <w:lvlJc w:val="left"/>
      <w:pPr>
        <w:tabs>
          <w:tab w:val="num" w:pos="360"/>
        </w:tabs>
      </w:pPr>
    </w:lvl>
    <w:lvl w:ilvl="7" w:tplc="04190019">
      <w:numFmt w:val="none"/>
      <w:lvlText w:val=""/>
      <w:lvlJc w:val="left"/>
      <w:pPr>
        <w:tabs>
          <w:tab w:val="num" w:pos="360"/>
        </w:tabs>
      </w:pPr>
    </w:lvl>
    <w:lvl w:ilvl="8" w:tplc="0419001B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7FC168EC"/>
    <w:multiLevelType w:val="hybridMultilevel"/>
    <w:tmpl w:val="6F14DDEA"/>
    <w:lvl w:ilvl="0" w:tplc="1EB41F2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16E5"/>
    <w:rsid w:val="00004F39"/>
    <w:rsid w:val="0002464C"/>
    <w:rsid w:val="00025583"/>
    <w:rsid w:val="00032BEC"/>
    <w:rsid w:val="00035F27"/>
    <w:rsid w:val="00066527"/>
    <w:rsid w:val="0007434A"/>
    <w:rsid w:val="00075369"/>
    <w:rsid w:val="00077C4C"/>
    <w:rsid w:val="00096FC3"/>
    <w:rsid w:val="000C3B70"/>
    <w:rsid w:val="000C7652"/>
    <w:rsid w:val="000E5304"/>
    <w:rsid w:val="000F002B"/>
    <w:rsid w:val="000F095F"/>
    <w:rsid w:val="000F706A"/>
    <w:rsid w:val="00122FB9"/>
    <w:rsid w:val="00124E68"/>
    <w:rsid w:val="00144FC0"/>
    <w:rsid w:val="001515D9"/>
    <w:rsid w:val="00165D92"/>
    <w:rsid w:val="00182B96"/>
    <w:rsid w:val="00184EA0"/>
    <w:rsid w:val="00195DA0"/>
    <w:rsid w:val="00195EB6"/>
    <w:rsid w:val="001977B0"/>
    <w:rsid w:val="001E1DDD"/>
    <w:rsid w:val="002016F7"/>
    <w:rsid w:val="002051EC"/>
    <w:rsid w:val="00216BEE"/>
    <w:rsid w:val="00223810"/>
    <w:rsid w:val="00230428"/>
    <w:rsid w:val="002E46A8"/>
    <w:rsid w:val="0030254F"/>
    <w:rsid w:val="00312F76"/>
    <w:rsid w:val="00345F16"/>
    <w:rsid w:val="0037379B"/>
    <w:rsid w:val="003C0307"/>
    <w:rsid w:val="003D501E"/>
    <w:rsid w:val="003D51A7"/>
    <w:rsid w:val="003D6052"/>
    <w:rsid w:val="003F1BD4"/>
    <w:rsid w:val="004113EA"/>
    <w:rsid w:val="00427B39"/>
    <w:rsid w:val="00441C3D"/>
    <w:rsid w:val="00445C00"/>
    <w:rsid w:val="00462122"/>
    <w:rsid w:val="00472075"/>
    <w:rsid w:val="004C5EC0"/>
    <w:rsid w:val="004D2842"/>
    <w:rsid w:val="004F3D34"/>
    <w:rsid w:val="004F4ED5"/>
    <w:rsid w:val="005122F3"/>
    <w:rsid w:val="005363B5"/>
    <w:rsid w:val="00551BD7"/>
    <w:rsid w:val="005563AC"/>
    <w:rsid w:val="005857D6"/>
    <w:rsid w:val="0059711D"/>
    <w:rsid w:val="005B38DE"/>
    <w:rsid w:val="005E00E4"/>
    <w:rsid w:val="005E182E"/>
    <w:rsid w:val="005F4221"/>
    <w:rsid w:val="005F7F8D"/>
    <w:rsid w:val="00612D52"/>
    <w:rsid w:val="00615923"/>
    <w:rsid w:val="006503E4"/>
    <w:rsid w:val="00681B43"/>
    <w:rsid w:val="0068289B"/>
    <w:rsid w:val="006846D4"/>
    <w:rsid w:val="00687B00"/>
    <w:rsid w:val="006A37C1"/>
    <w:rsid w:val="006B29FB"/>
    <w:rsid w:val="006D0B2D"/>
    <w:rsid w:val="006E65C9"/>
    <w:rsid w:val="006F6364"/>
    <w:rsid w:val="006F75BA"/>
    <w:rsid w:val="00720B76"/>
    <w:rsid w:val="00727818"/>
    <w:rsid w:val="007526CD"/>
    <w:rsid w:val="00781260"/>
    <w:rsid w:val="007D134A"/>
    <w:rsid w:val="007F413B"/>
    <w:rsid w:val="007F58F2"/>
    <w:rsid w:val="00814E72"/>
    <w:rsid w:val="008305F2"/>
    <w:rsid w:val="008405B2"/>
    <w:rsid w:val="00850781"/>
    <w:rsid w:val="00862593"/>
    <w:rsid w:val="00873544"/>
    <w:rsid w:val="008D102C"/>
    <w:rsid w:val="008E3643"/>
    <w:rsid w:val="008E68FA"/>
    <w:rsid w:val="009160BA"/>
    <w:rsid w:val="009301FF"/>
    <w:rsid w:val="009377B4"/>
    <w:rsid w:val="0096024E"/>
    <w:rsid w:val="00994256"/>
    <w:rsid w:val="009977C8"/>
    <w:rsid w:val="009A5FD9"/>
    <w:rsid w:val="009F501E"/>
    <w:rsid w:val="00A32D9E"/>
    <w:rsid w:val="00A44F39"/>
    <w:rsid w:val="00A53BB1"/>
    <w:rsid w:val="00A673F4"/>
    <w:rsid w:val="00AA3730"/>
    <w:rsid w:val="00AA4EE9"/>
    <w:rsid w:val="00AA6368"/>
    <w:rsid w:val="00AB6C29"/>
    <w:rsid w:val="00AC16E5"/>
    <w:rsid w:val="00AD1385"/>
    <w:rsid w:val="00AD41E3"/>
    <w:rsid w:val="00AE27B3"/>
    <w:rsid w:val="00AF128B"/>
    <w:rsid w:val="00B33696"/>
    <w:rsid w:val="00B37E0D"/>
    <w:rsid w:val="00B57587"/>
    <w:rsid w:val="00B64B50"/>
    <w:rsid w:val="00B93361"/>
    <w:rsid w:val="00BE31C1"/>
    <w:rsid w:val="00BE639E"/>
    <w:rsid w:val="00C118B0"/>
    <w:rsid w:val="00C44A90"/>
    <w:rsid w:val="00C53E5B"/>
    <w:rsid w:val="00C60DED"/>
    <w:rsid w:val="00C81B00"/>
    <w:rsid w:val="00C850D7"/>
    <w:rsid w:val="00CC7771"/>
    <w:rsid w:val="00D00544"/>
    <w:rsid w:val="00D12BB6"/>
    <w:rsid w:val="00D358ED"/>
    <w:rsid w:val="00D757DC"/>
    <w:rsid w:val="00D8700F"/>
    <w:rsid w:val="00D9154D"/>
    <w:rsid w:val="00DD2DAF"/>
    <w:rsid w:val="00DE35A5"/>
    <w:rsid w:val="00DE7F9E"/>
    <w:rsid w:val="00E03A5C"/>
    <w:rsid w:val="00E15C1A"/>
    <w:rsid w:val="00E17C23"/>
    <w:rsid w:val="00E42DD7"/>
    <w:rsid w:val="00E52B4A"/>
    <w:rsid w:val="00E52D9F"/>
    <w:rsid w:val="00E75CC9"/>
    <w:rsid w:val="00E9736B"/>
    <w:rsid w:val="00EA350C"/>
    <w:rsid w:val="00ED68B3"/>
    <w:rsid w:val="00F46DE2"/>
    <w:rsid w:val="00F62296"/>
    <w:rsid w:val="00F64D42"/>
    <w:rsid w:val="00F76F7D"/>
    <w:rsid w:val="00F92801"/>
    <w:rsid w:val="00FE0226"/>
    <w:rsid w:val="00FE1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BB1"/>
  </w:style>
  <w:style w:type="paragraph" w:styleId="3">
    <w:name w:val="heading 3"/>
    <w:basedOn w:val="a"/>
    <w:link w:val="30"/>
    <w:uiPriority w:val="99"/>
    <w:qFormat/>
    <w:rsid w:val="00124E6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2F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64D42"/>
    <w:pPr>
      <w:ind w:left="720"/>
      <w:contextualSpacing/>
    </w:pPr>
  </w:style>
  <w:style w:type="paragraph" w:customStyle="1" w:styleId="ConsNormal">
    <w:name w:val="ConsNormal"/>
    <w:uiPriority w:val="99"/>
    <w:rsid w:val="00C60DE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SimSun" w:hAnsi="Arial" w:cs="Arial"/>
      <w:sz w:val="20"/>
      <w:szCs w:val="20"/>
      <w:lang w:eastAsia="zh-CN"/>
    </w:rPr>
  </w:style>
  <w:style w:type="paragraph" w:styleId="a5">
    <w:name w:val="No Spacing"/>
    <w:link w:val="a6"/>
    <w:uiPriority w:val="1"/>
    <w:qFormat/>
    <w:rsid w:val="005E00E4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a6">
    <w:name w:val="Без интервала Знак"/>
    <w:link w:val="a5"/>
    <w:uiPriority w:val="1"/>
    <w:rsid w:val="005E00E4"/>
    <w:rPr>
      <w:rFonts w:ascii="Times New Roman" w:eastAsia="Calibri" w:hAnsi="Times New Roman" w:cs="Times New Roman"/>
      <w:sz w:val="24"/>
      <w:szCs w:val="20"/>
    </w:rPr>
  </w:style>
  <w:style w:type="character" w:styleId="a7">
    <w:name w:val="Hyperlink"/>
    <w:basedOn w:val="a0"/>
    <w:rsid w:val="00681B43"/>
    <w:rPr>
      <w:rFonts w:ascii="Verdana" w:hAnsi="Verdana" w:cs="Verdana"/>
      <w:color w:val="0000FF"/>
      <w:u w:val="single"/>
      <w:lang w:val="en-US" w:eastAsia="en-US"/>
    </w:rPr>
  </w:style>
  <w:style w:type="paragraph" w:customStyle="1" w:styleId="S">
    <w:name w:val="S_Обычный"/>
    <w:basedOn w:val="a"/>
    <w:qFormat/>
    <w:rsid w:val="00551BD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header"/>
    <w:basedOn w:val="a"/>
    <w:link w:val="a9"/>
    <w:uiPriority w:val="99"/>
    <w:unhideWhenUsed/>
    <w:rsid w:val="00B933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93361"/>
  </w:style>
  <w:style w:type="paragraph" w:styleId="aa">
    <w:name w:val="footer"/>
    <w:basedOn w:val="a"/>
    <w:link w:val="ab"/>
    <w:uiPriority w:val="99"/>
    <w:unhideWhenUsed/>
    <w:rsid w:val="00B933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93361"/>
  </w:style>
  <w:style w:type="character" w:customStyle="1" w:styleId="30">
    <w:name w:val="Заголовок 3 Знак"/>
    <w:basedOn w:val="a0"/>
    <w:link w:val="3"/>
    <w:uiPriority w:val="99"/>
    <w:rsid w:val="00124E6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52B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52B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6243FA18C9B5E3281D1D288D5BC93529AA19055E89D8F27C13E9063C75184CB552AD2124BA8F257A0DB0463c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1A476B-2257-4156-9622-9219A94DD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</TotalTime>
  <Pages>17</Pages>
  <Words>4069</Words>
  <Characters>23196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a-project</Company>
  <LinksUpToDate>false</LinksUpToDate>
  <CharactersWithSpaces>27211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Карташова</dc:creator>
  <cp:keywords/>
  <dc:description/>
  <cp:lastModifiedBy>KIV</cp:lastModifiedBy>
  <cp:revision>66</cp:revision>
  <cp:lastPrinted>2023-12-06T08:42:00Z</cp:lastPrinted>
  <dcterms:created xsi:type="dcterms:W3CDTF">2019-04-06T05:56:00Z</dcterms:created>
  <dcterms:modified xsi:type="dcterms:W3CDTF">2024-08-14T08:06:00Z</dcterms:modified>
</cp:coreProperties>
</file>